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96FC" w14:textId="1E2AACAF" w:rsidR="003B7229" w:rsidRPr="00781469" w:rsidRDefault="00055ACA" w:rsidP="00055A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91919"/>
        </w:rPr>
      </w:pPr>
      <w:r>
        <w:rPr>
          <w:noProof/>
          <w:lang w:val="sq-AL" w:eastAsia="sq-AL"/>
        </w:rPr>
        <w:drawing>
          <wp:inline distT="0" distB="0" distL="0" distR="0" wp14:anchorId="4F14F253" wp14:editId="748F4CFF">
            <wp:extent cx="6189828" cy="1356461"/>
            <wp:effectExtent l="0" t="0" r="1905" b="0"/>
            <wp:docPr id="4" name="Picture 4" descr="C:\Users\eherri\AppData\Local\Microsoft\Windows\Temporary Internet Files\Content.Word\foka progra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erri\AppData\Local\Microsoft\Windows\Temporary Internet Files\Content.Word\foka program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59" cy="13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1FE1" w14:textId="77777777" w:rsidR="003B7229" w:rsidRPr="00781469" w:rsidRDefault="003B7229" w:rsidP="00F73C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FFE59DA" w14:textId="77777777" w:rsidR="00055ACA" w:rsidRDefault="00055ACA" w:rsidP="00862F05">
      <w:pPr>
        <w:spacing w:before="60" w:after="6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4DA8E86C" w14:textId="6E56CE4C" w:rsidR="00583172" w:rsidRPr="004A63B3" w:rsidRDefault="00583172" w:rsidP="00583172">
      <w:pPr>
        <w:spacing w:before="60" w:after="60"/>
        <w:ind w:left="2880" w:firstLine="720"/>
        <w:rPr>
          <w:rFonts w:ascii="Times New Roman Bold" w:eastAsia="Calibri" w:hAnsi="Times New Roman Bold" w:cs="Times New Roman"/>
          <w:b/>
          <w:caps/>
          <w:color w:val="C00000"/>
          <w:sz w:val="28"/>
          <w:szCs w:val="28"/>
          <w:u w:val="single"/>
        </w:rPr>
      </w:pPr>
      <w:r w:rsidRPr="004A63B3">
        <w:rPr>
          <w:rFonts w:ascii="Times New Roman Bold" w:eastAsia="Calibri" w:hAnsi="Times New Roman Bold" w:cs="Times New Roman"/>
          <w:b/>
          <w:caps/>
          <w:color w:val="C00000"/>
          <w:sz w:val="28"/>
          <w:szCs w:val="28"/>
          <w:u w:val="single"/>
        </w:rPr>
        <w:t>Agenda</w:t>
      </w:r>
    </w:p>
    <w:p w14:paraId="63E951D2" w14:textId="77777777" w:rsidR="00583172" w:rsidRPr="00781469" w:rsidRDefault="00583172" w:rsidP="00583172">
      <w:pPr>
        <w:spacing w:before="60" w:after="60"/>
        <w:rPr>
          <w:rFonts w:ascii="Times New Roman" w:eastAsia="Calibri" w:hAnsi="Times New Roman" w:cs="Times New Roman"/>
          <w:b/>
        </w:rPr>
      </w:pPr>
    </w:p>
    <w:tbl>
      <w:tblPr>
        <w:tblStyle w:val="TableGrid1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405107" w:rsidRPr="00405107" w14:paraId="47968DE6" w14:textId="77777777" w:rsidTr="00FD0E84">
        <w:trPr>
          <w:trHeight w:val="197"/>
        </w:trPr>
        <w:tc>
          <w:tcPr>
            <w:tcW w:w="1844" w:type="dxa"/>
            <w:shd w:val="clear" w:color="auto" w:fill="auto"/>
          </w:tcPr>
          <w:p w14:paraId="08F4D649" w14:textId="2160951A" w:rsidR="00583172" w:rsidRPr="00405107" w:rsidRDefault="001F721E" w:rsidP="00341E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583172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9:00 – </w:t>
            </w: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583172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</w:t>
            </w:r>
            <w:r w:rsidR="00487344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14:paraId="68B6CAFF" w14:textId="6AD68EB1" w:rsidR="00583172" w:rsidRPr="000F6C59" w:rsidRDefault="00BC7D3C" w:rsidP="00341E3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Opening remarks by </w:t>
            </w:r>
            <w:r w:rsidR="00583172"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Natasha AHMETAJ</w:t>
            </w:r>
            <w:r w:rsidRPr="000F6C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Second </w:t>
            </w:r>
            <w:r w:rsidR="00583172" w:rsidRPr="000F6C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Deputy Governor</w:t>
            </w:r>
            <w:r w:rsidRPr="000F6C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Bank of Albania</w:t>
            </w:r>
          </w:p>
        </w:tc>
      </w:tr>
      <w:tr w:rsidR="006531DF" w:rsidRPr="006531DF" w14:paraId="4B9FECE0" w14:textId="77777777" w:rsidTr="00FD0E84">
        <w:trPr>
          <w:trHeight w:val="197"/>
        </w:trPr>
        <w:tc>
          <w:tcPr>
            <w:tcW w:w="1844" w:type="dxa"/>
            <w:shd w:val="clear" w:color="auto" w:fill="auto"/>
          </w:tcPr>
          <w:p w14:paraId="101FA73C" w14:textId="77777777" w:rsidR="00147942" w:rsidRPr="006531DF" w:rsidRDefault="00147942" w:rsidP="0034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295F6484" w14:textId="77777777" w:rsidR="00147942" w:rsidRPr="000F6C59" w:rsidRDefault="00147942" w:rsidP="0034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0F357246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75CE94A8" w14:textId="41BD3BC7" w:rsidR="00583172" w:rsidRPr="006531DF" w:rsidRDefault="00A756B5" w:rsidP="0034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583172"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9:</w:t>
            </w:r>
            <w:r w:rsidR="00487344"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20 </w:t>
            </w: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–</w:t>
            </w:r>
            <w:r w:rsidR="005631AD"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583172"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9:30</w:t>
            </w:r>
          </w:p>
        </w:tc>
        <w:tc>
          <w:tcPr>
            <w:tcW w:w="8647" w:type="dxa"/>
            <w:shd w:val="clear" w:color="auto" w:fill="auto"/>
          </w:tcPr>
          <w:p w14:paraId="1129E4A6" w14:textId="2440D299" w:rsidR="00583172" w:rsidRPr="000F6C59" w:rsidRDefault="00583172" w:rsidP="00341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Group Photo</w:t>
            </w:r>
            <w:r w:rsidR="000F2641"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(all speakers</w:t>
            </w:r>
            <w:r w:rsidR="00BE1BE7"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and moderators</w:t>
            </w:r>
            <w:r w:rsidR="000F2641"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</w:tr>
      <w:tr w:rsidR="006531DF" w:rsidRPr="006531DF" w14:paraId="4C647C12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5A2B586F" w14:textId="77777777" w:rsidR="00147942" w:rsidRPr="006531DF" w:rsidRDefault="00147942" w:rsidP="0034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BEC8984" w14:textId="77777777" w:rsidR="00147942" w:rsidRPr="000F6C59" w:rsidRDefault="00147942" w:rsidP="0034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3FC211A3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6B2E5A3D" w14:textId="351DDEE0" w:rsidR="00B7158E" w:rsidRPr="00405107" w:rsidRDefault="00D75CF4" w:rsidP="00341E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09:30 – 10:30</w:t>
            </w:r>
          </w:p>
        </w:tc>
        <w:tc>
          <w:tcPr>
            <w:tcW w:w="8647" w:type="dxa"/>
            <w:shd w:val="clear" w:color="auto" w:fill="auto"/>
          </w:tcPr>
          <w:p w14:paraId="579D334C" w14:textId="4544BF15" w:rsidR="00B7158E" w:rsidRPr="000F6C59" w:rsidRDefault="00A56F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Panel 1: </w:t>
            </w:r>
            <w:r w:rsidR="00DA30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Recovery</w:t>
            </w:r>
            <w:r w:rsidR="00B7158E"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planning: History and issues to be addressed</w:t>
            </w:r>
          </w:p>
          <w:p w14:paraId="6C48CBDF" w14:textId="3F85EA50" w:rsidR="00B7158E" w:rsidRPr="000F6C59" w:rsidRDefault="00B7158E" w:rsidP="0034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Denada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Prifti</w:t>
            </w:r>
            <w:r w:rsidR="00A56FF6" w:rsidRPr="00940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FF6"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6E69" w:rsidRPr="000F6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Head of Unit C3, Bank Resolution, Planning &amp; Decisions, </w:t>
            </w:r>
            <w:r w:rsidR="00466E69" w:rsidRPr="000F6C59">
              <w:rPr>
                <w:rFonts w:ascii="Times New Roman" w:hAnsi="Times New Roman" w:cs="Times New Roman"/>
                <w:sz w:val="24"/>
                <w:szCs w:val="24"/>
              </w:rPr>
              <w:t>Single Resolution Board</w:t>
            </w:r>
          </w:p>
        </w:tc>
      </w:tr>
      <w:tr w:rsidR="006531DF" w:rsidRPr="006531DF" w14:paraId="15FCE4D1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47C91738" w14:textId="77777777" w:rsidR="006B04F6" w:rsidRPr="00405107" w:rsidRDefault="006B04F6" w:rsidP="00341E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88CA0AE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1DF" w:rsidRPr="006531DF" w14:paraId="0CEAFA0D" w14:textId="77777777" w:rsidTr="00FD0E84">
        <w:tc>
          <w:tcPr>
            <w:tcW w:w="1844" w:type="dxa"/>
          </w:tcPr>
          <w:p w14:paraId="44A548A3" w14:textId="77777777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09:30 – 10:00</w:t>
            </w:r>
          </w:p>
        </w:tc>
        <w:tc>
          <w:tcPr>
            <w:tcW w:w="8647" w:type="dxa"/>
          </w:tcPr>
          <w:p w14:paraId="13E08011" w14:textId="7E805506" w:rsidR="00583172" w:rsidRPr="000F6C59" w:rsidRDefault="0048221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First experience </w:t>
            </w:r>
            <w:r w:rsidR="00583172"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of</w:t>
            </w: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583172"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Bank Recovery planning under the new Resolution Law  </w:t>
            </w:r>
          </w:p>
          <w:p w14:paraId="269DC067" w14:textId="4A8ADAEE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Manjola </w:t>
            </w:r>
            <w:r w:rsidR="002D3E47"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Mançe</w:t>
            </w:r>
            <w:r w:rsidR="002D3E47"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Head of </w:t>
            </w:r>
            <w:r w:rsidR="000D4E3B" w:rsidRPr="000F6C59">
              <w:rPr>
                <w:rFonts w:ascii="Times New Roman" w:hAnsi="Times New Roman" w:cs="Times New Roman"/>
                <w:bCs/>
                <w:sz w:val="24"/>
                <w:szCs w:val="24"/>
              </w:rPr>
              <w:t>Supervision of Individual Institutions</w:t>
            </w:r>
            <w:r w:rsidR="00B463E4" w:rsidRPr="000F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E3B" w:rsidRPr="000F6C5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="002D3E47" w:rsidRPr="000F6C59">
              <w:rPr>
                <w:rFonts w:ascii="Times New Roman" w:hAnsi="Times New Roman" w:cs="Times New Roman"/>
                <w:sz w:val="24"/>
                <w:szCs w:val="24"/>
              </w:rPr>
              <w:t>, Supervision Department, Bank of Albania</w:t>
            </w:r>
          </w:p>
        </w:tc>
      </w:tr>
      <w:tr w:rsidR="006531DF" w:rsidRPr="006531DF" w14:paraId="5B8A3D48" w14:textId="77777777" w:rsidTr="00FD0E84">
        <w:tc>
          <w:tcPr>
            <w:tcW w:w="1844" w:type="dxa"/>
          </w:tcPr>
          <w:p w14:paraId="68F367F7" w14:textId="77777777" w:rsidR="006B04F6" w:rsidRPr="00405107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CE86C29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1184F11A" w14:textId="77777777" w:rsidTr="00FD0E84">
        <w:tc>
          <w:tcPr>
            <w:tcW w:w="1844" w:type="dxa"/>
          </w:tcPr>
          <w:p w14:paraId="2D8774E7" w14:textId="77777777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10:00 – 10:30</w:t>
            </w:r>
          </w:p>
        </w:tc>
        <w:tc>
          <w:tcPr>
            <w:tcW w:w="8647" w:type="dxa"/>
          </w:tcPr>
          <w:p w14:paraId="409C93E4" w14:textId="077C709E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Recovery and resolution planning from a bank</w:t>
            </w:r>
            <w:r w:rsidR="00DA30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’</w:t>
            </w:r>
            <w:bookmarkStart w:id="0" w:name="_GoBack"/>
            <w:bookmarkEnd w:id="0"/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 perspective</w:t>
            </w:r>
          </w:p>
          <w:p w14:paraId="51E260BA" w14:textId="7DB74D50" w:rsidR="00583172" w:rsidRPr="000F6C59" w:rsidRDefault="00583172" w:rsidP="00341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Eduardo Ávila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Zaragoza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D20" w:rsidRPr="000F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Head </w:t>
            </w:r>
            <w:r w:rsidR="0053348D" w:rsidRPr="000F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r w:rsidR="0053348D" w:rsidRPr="000F6C5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3348D" w:rsidRPr="000F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Global Supervisory Relations, </w:t>
            </w:r>
            <w:proofErr w:type="spellStart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Banco</w:t>
            </w:r>
            <w:proofErr w:type="spellEnd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Bilbao</w:t>
            </w:r>
            <w:proofErr w:type="spellEnd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Vizcaya</w:t>
            </w:r>
            <w:proofErr w:type="spellEnd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Argentaria</w:t>
            </w:r>
            <w:proofErr w:type="spellEnd"/>
            <w:r w:rsidR="00B671EA" w:rsidRPr="000F6C59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 Bank </w:t>
            </w:r>
            <w:r w:rsidR="00B671EA" w:rsidRPr="000F6C59">
              <w:rPr>
                <w:rFonts w:ascii="Times New Roman" w:hAnsi="Times New Roman" w:cs="Times New Roman"/>
                <w:bCs/>
                <w:sz w:val="24"/>
                <w:szCs w:val="24"/>
                <w:lang w:val="sq-AL" w:eastAsia="sq-AL"/>
              </w:rPr>
              <w:t>(BBVA)</w:t>
            </w:r>
          </w:p>
          <w:p w14:paraId="74A5A3AC" w14:textId="4B926F4B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Elsa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Martinez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>, Hea</w:t>
            </w:r>
            <w:r w:rsidR="0053348D"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d of Resolution Planning Office, 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>BBVA</w:t>
            </w:r>
          </w:p>
        </w:tc>
      </w:tr>
      <w:tr w:rsidR="006531DF" w:rsidRPr="006531DF" w14:paraId="64D347DE" w14:textId="77777777" w:rsidTr="00FD0E84">
        <w:tc>
          <w:tcPr>
            <w:tcW w:w="1844" w:type="dxa"/>
          </w:tcPr>
          <w:p w14:paraId="46D9E82A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0AC80BB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303977DD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34223069" w14:textId="5C1CBF70" w:rsidR="00583172" w:rsidRPr="00FC22A3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10:30</w:t>
            </w:r>
            <w:r w:rsidR="00A756B5"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– </w:t>
            </w: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11:00</w:t>
            </w:r>
          </w:p>
        </w:tc>
        <w:tc>
          <w:tcPr>
            <w:tcW w:w="8647" w:type="dxa"/>
            <w:shd w:val="clear" w:color="auto" w:fill="auto"/>
          </w:tcPr>
          <w:p w14:paraId="1EA80E4E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Coffee break</w:t>
            </w:r>
          </w:p>
        </w:tc>
      </w:tr>
      <w:tr w:rsidR="006531DF" w:rsidRPr="006531DF" w14:paraId="168A8807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0D3AD9CA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25C1CAB7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31DF" w:rsidRPr="006531DF" w14:paraId="64EA3C1D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207D8DD0" w14:textId="34303726" w:rsidR="006B04F6" w:rsidRPr="00940504" w:rsidRDefault="00103F49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05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11:00 – 12:00</w:t>
            </w:r>
          </w:p>
        </w:tc>
        <w:tc>
          <w:tcPr>
            <w:tcW w:w="8647" w:type="dxa"/>
            <w:shd w:val="clear" w:color="auto" w:fill="auto"/>
          </w:tcPr>
          <w:p w14:paraId="037E2138" w14:textId="426D0B48" w:rsidR="006B04F6" w:rsidRPr="00940504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05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Panel 2: Recovery and Resolution Planning in EU:</w:t>
            </w:r>
            <w:r w:rsidR="00614A9B" w:rsidRPr="009405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9405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Developments and Cooperation Framework</w:t>
            </w:r>
          </w:p>
          <w:p w14:paraId="0BB61FAF" w14:textId="3176894A" w:rsidR="006B04F6" w:rsidRPr="000F6C59" w:rsidRDefault="006B04F6" w:rsidP="00341E30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  <w:lang w:val="sq-AL"/>
              </w:rPr>
            </w:pPr>
            <w:r w:rsidRPr="0094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</w:t>
            </w:r>
            <w:r w:rsidR="000F6C59" w:rsidRPr="0094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Juan </w:t>
            </w:r>
            <w:r w:rsidR="000F6C59" w:rsidRPr="009405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Ortiz</w:t>
            </w:r>
            <w:r w:rsidR="000F6C59" w:rsidRPr="00940504">
              <w:rPr>
                <w:rFonts w:ascii="Times New Roman" w:hAnsi="Times New Roman" w:cs="Times New Roman"/>
                <w:caps/>
                <w:sz w:val="24"/>
                <w:szCs w:val="24"/>
              </w:rPr>
              <w:t>,</w:t>
            </w:r>
            <w:r w:rsidR="000F6C59" w:rsidRPr="009405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0F6C59" w:rsidRPr="00940504">
              <w:rPr>
                <w:rFonts w:ascii="Times New Roman" w:hAnsi="Times New Roman" w:cs="Times New Roman"/>
                <w:sz w:val="24"/>
                <w:szCs w:val="24"/>
              </w:rPr>
              <w:t xml:space="preserve">Senior Financial Sector Specialist, </w:t>
            </w:r>
            <w:proofErr w:type="spellStart"/>
            <w:r w:rsidR="000F6C59" w:rsidRPr="00940504">
              <w:rPr>
                <w:rFonts w:ascii="Times New Roman" w:hAnsi="Times New Roman" w:cs="Times New Roman"/>
                <w:sz w:val="24"/>
                <w:szCs w:val="24"/>
              </w:rPr>
              <w:t>FinSAC</w:t>
            </w:r>
            <w:proofErr w:type="spellEnd"/>
            <w:r w:rsidR="000F6C59" w:rsidRPr="00940504">
              <w:rPr>
                <w:rFonts w:ascii="Times New Roman" w:hAnsi="Times New Roman" w:cs="Times New Roman"/>
                <w:sz w:val="24"/>
                <w:szCs w:val="24"/>
              </w:rPr>
              <w:t>, World Bank</w:t>
            </w:r>
          </w:p>
        </w:tc>
      </w:tr>
      <w:tr w:rsidR="006531DF" w:rsidRPr="006531DF" w14:paraId="316884A2" w14:textId="77777777" w:rsidTr="00FD0E84">
        <w:trPr>
          <w:trHeight w:val="70"/>
        </w:trPr>
        <w:tc>
          <w:tcPr>
            <w:tcW w:w="1844" w:type="dxa"/>
            <w:shd w:val="clear" w:color="auto" w:fill="auto"/>
          </w:tcPr>
          <w:p w14:paraId="23D1BB80" w14:textId="77777777" w:rsidR="000C0848" w:rsidRPr="00405107" w:rsidRDefault="000C0848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012EF06" w14:textId="77777777" w:rsidR="000C0848" w:rsidRPr="000F6C59" w:rsidRDefault="000C0848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1DF" w:rsidRPr="006531DF" w14:paraId="5424D9B2" w14:textId="77777777" w:rsidTr="00FD0E84">
        <w:trPr>
          <w:trHeight w:val="1421"/>
        </w:trPr>
        <w:tc>
          <w:tcPr>
            <w:tcW w:w="1844" w:type="dxa"/>
          </w:tcPr>
          <w:p w14:paraId="14ED91EB" w14:textId="34104B28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11:00</w:t>
            </w:r>
            <w:r w:rsidR="00A756B5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</w:t>
            </w:r>
          </w:p>
        </w:tc>
        <w:tc>
          <w:tcPr>
            <w:tcW w:w="8647" w:type="dxa"/>
          </w:tcPr>
          <w:p w14:paraId="7903AF12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Topical development in recovery planning in the EU</w:t>
            </w:r>
          </w:p>
          <w:p w14:paraId="1D60496A" w14:textId="1B5639E5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Wolfgang Johann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Gerken</w:t>
            </w:r>
            <w:r w:rsidR="00021213"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872"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Head of Section DGMS1 – </w:t>
            </w:r>
            <w:proofErr w:type="spellStart"/>
            <w:r w:rsidR="00D06872" w:rsidRPr="000F6C59">
              <w:rPr>
                <w:rFonts w:ascii="Times New Roman" w:hAnsi="Times New Roman" w:cs="Times New Roman"/>
                <w:sz w:val="24"/>
                <w:szCs w:val="24"/>
              </w:rPr>
              <w:t>Microprudential</w:t>
            </w:r>
            <w:proofErr w:type="spellEnd"/>
            <w:r w:rsidR="00D06872"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 Supervision</w:t>
            </w:r>
            <w:r w:rsidR="00021213" w:rsidRPr="000F6C59">
              <w:rPr>
                <w:rFonts w:ascii="Times New Roman" w:hAnsi="Times New Roman" w:cs="Times New Roman"/>
                <w:sz w:val="24"/>
                <w:szCs w:val="24"/>
              </w:rPr>
              <w:t>, European Central Bank</w:t>
            </w:r>
          </w:p>
          <w:p w14:paraId="11ED355D" w14:textId="3989F975" w:rsidR="00583172" w:rsidRPr="000F6C59" w:rsidRDefault="00D06872" w:rsidP="0034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Kathrin </w:t>
            </w:r>
            <w:r w:rsidRPr="000F6C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Zander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Supervisor DGMS1 – </w:t>
            </w:r>
            <w:proofErr w:type="spellStart"/>
            <w:r w:rsidRPr="000F6C59">
              <w:rPr>
                <w:rFonts w:ascii="Times New Roman" w:hAnsi="Times New Roman" w:cs="Times New Roman"/>
                <w:sz w:val="24"/>
                <w:szCs w:val="24"/>
              </w:rPr>
              <w:t>Microprudential</w:t>
            </w:r>
            <w:proofErr w:type="spellEnd"/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 Supervision,</w:t>
            </w:r>
            <w:r w:rsidR="00D75B85"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>European Central Bank</w:t>
            </w:r>
          </w:p>
        </w:tc>
      </w:tr>
      <w:tr w:rsidR="00D06872" w:rsidRPr="006531DF" w14:paraId="0F57F283" w14:textId="77777777" w:rsidTr="00FD0E84">
        <w:trPr>
          <w:trHeight w:val="266"/>
        </w:trPr>
        <w:tc>
          <w:tcPr>
            <w:tcW w:w="1844" w:type="dxa"/>
          </w:tcPr>
          <w:p w14:paraId="2669F83A" w14:textId="77777777" w:rsidR="00D06872" w:rsidRPr="00405107" w:rsidRDefault="00D068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47" w:type="dxa"/>
          </w:tcPr>
          <w:p w14:paraId="4A649293" w14:textId="77777777" w:rsidR="00D06872" w:rsidRPr="000F6C59" w:rsidRDefault="00D068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531DF" w:rsidRPr="006531DF" w14:paraId="7592FF5E" w14:textId="77777777" w:rsidTr="00FD0E84">
        <w:tc>
          <w:tcPr>
            <w:tcW w:w="1844" w:type="dxa"/>
          </w:tcPr>
          <w:p w14:paraId="24C06240" w14:textId="78123363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</w:t>
            </w:r>
            <w:r w:rsidR="00A756B5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</w:t>
            </w:r>
          </w:p>
        </w:tc>
        <w:tc>
          <w:tcPr>
            <w:tcW w:w="8647" w:type="dxa"/>
          </w:tcPr>
          <w:p w14:paraId="0385E9E6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Recent developments in resolution planning in the EU </w:t>
            </w:r>
          </w:p>
          <w:p w14:paraId="436ADC52" w14:textId="60AAA0A9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Denada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Prifti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8DB" w:rsidRPr="000F6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Unit C3, Bank Resolution, Planning &amp; Decisions,</w:t>
            </w:r>
            <w:r w:rsidR="003B4E5A" w:rsidRPr="000F6C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A48DB" w:rsidRPr="000F6C59">
              <w:rPr>
                <w:rFonts w:ascii="Times New Roman" w:hAnsi="Times New Roman" w:cs="Times New Roman"/>
                <w:sz w:val="24"/>
                <w:szCs w:val="24"/>
              </w:rPr>
              <w:t>Single Resolution Board</w:t>
            </w:r>
          </w:p>
        </w:tc>
      </w:tr>
      <w:tr w:rsidR="006531DF" w:rsidRPr="006531DF" w14:paraId="7AF2CA60" w14:textId="77777777" w:rsidTr="00FD0E84">
        <w:tc>
          <w:tcPr>
            <w:tcW w:w="1844" w:type="dxa"/>
          </w:tcPr>
          <w:p w14:paraId="18C1DFE8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0B78193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2848359E" w14:textId="77777777" w:rsidTr="00FD0E84">
        <w:tc>
          <w:tcPr>
            <w:tcW w:w="1844" w:type="dxa"/>
            <w:shd w:val="clear" w:color="auto" w:fill="auto"/>
          </w:tcPr>
          <w:p w14:paraId="235BA13A" w14:textId="77777777" w:rsidR="00583172" w:rsidRPr="00FC22A3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12:00 – 13:30</w:t>
            </w:r>
          </w:p>
        </w:tc>
        <w:tc>
          <w:tcPr>
            <w:tcW w:w="8647" w:type="dxa"/>
            <w:shd w:val="clear" w:color="auto" w:fill="auto"/>
          </w:tcPr>
          <w:p w14:paraId="0D44ED17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Lunch</w:t>
            </w:r>
          </w:p>
        </w:tc>
      </w:tr>
      <w:tr w:rsidR="006531DF" w:rsidRPr="006531DF" w14:paraId="50A5F33F" w14:textId="77777777" w:rsidTr="00FD0E84">
        <w:tc>
          <w:tcPr>
            <w:tcW w:w="1844" w:type="dxa"/>
            <w:shd w:val="clear" w:color="auto" w:fill="auto"/>
          </w:tcPr>
          <w:p w14:paraId="2CF023A9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D9CA279" w14:textId="77777777" w:rsidR="00ED6093" w:rsidRPr="000F6C59" w:rsidRDefault="00ED6093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1AAA3" w14:textId="77777777" w:rsidR="003B7AAD" w:rsidRPr="000F6C59" w:rsidRDefault="003B7AAD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DB18" w14:textId="77777777" w:rsidR="003B7AAD" w:rsidRPr="000F6C59" w:rsidRDefault="003B7AAD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4A167F43" w14:textId="77777777" w:rsidTr="00FD0E84">
        <w:tc>
          <w:tcPr>
            <w:tcW w:w="1844" w:type="dxa"/>
            <w:shd w:val="clear" w:color="auto" w:fill="auto"/>
          </w:tcPr>
          <w:p w14:paraId="219024AB" w14:textId="59368B85" w:rsidR="006B04F6" w:rsidRPr="00405107" w:rsidRDefault="007E3C83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8647" w:type="dxa"/>
            <w:shd w:val="clear" w:color="auto" w:fill="auto"/>
          </w:tcPr>
          <w:p w14:paraId="637BA340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Panel 3: Resolution planning: Challenges ahead for small host countries</w:t>
            </w:r>
          </w:p>
          <w:p w14:paraId="31DB6DF8" w14:textId="13558537" w:rsidR="006B04F6" w:rsidRPr="000F6C59" w:rsidRDefault="006B04F6" w:rsidP="00341E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</w:t>
            </w:r>
            <w:r w:rsidR="00D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Deniz </w:t>
            </w:r>
            <w:r w:rsidR="00D62547" w:rsidRPr="00D62547"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>Deralla</w:t>
            </w:r>
            <w:r w:rsidR="007D2BCB" w:rsidRPr="00940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BCB"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5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Director, </w:t>
            </w:r>
            <w:r w:rsidR="00D62547" w:rsidRPr="000F6C59">
              <w:rPr>
                <w:rFonts w:ascii="Times New Roman" w:hAnsi="Times New Roman" w:cs="Times New Roman"/>
                <w:sz w:val="24"/>
                <w:szCs w:val="24"/>
              </w:rPr>
              <w:t>Supervision Department, Bank of Albania</w:t>
            </w:r>
            <w:r w:rsidR="00D625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B4672" w:rsidRPr="006531DF" w14:paraId="54FB1D2C" w14:textId="77777777" w:rsidTr="00FD0E84">
        <w:tc>
          <w:tcPr>
            <w:tcW w:w="1844" w:type="dxa"/>
            <w:shd w:val="clear" w:color="auto" w:fill="auto"/>
          </w:tcPr>
          <w:p w14:paraId="0493298E" w14:textId="77777777" w:rsidR="009B4672" w:rsidRPr="00405107" w:rsidRDefault="009B46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47" w:type="dxa"/>
            <w:shd w:val="clear" w:color="auto" w:fill="auto"/>
          </w:tcPr>
          <w:p w14:paraId="1CADDCC4" w14:textId="77777777" w:rsidR="009B4672" w:rsidRPr="000F6C59" w:rsidRDefault="009B46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1DF" w:rsidRPr="006531DF" w14:paraId="777AA912" w14:textId="77777777" w:rsidTr="00FD0E84">
        <w:tc>
          <w:tcPr>
            <w:tcW w:w="1844" w:type="dxa"/>
          </w:tcPr>
          <w:p w14:paraId="227592F3" w14:textId="77777777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13:30 – 14:00</w:t>
            </w:r>
          </w:p>
        </w:tc>
        <w:tc>
          <w:tcPr>
            <w:tcW w:w="8647" w:type="dxa"/>
          </w:tcPr>
          <w:p w14:paraId="13933A7D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The first round of resolution planning in Albania</w:t>
            </w:r>
          </w:p>
          <w:p w14:paraId="12378875" w14:textId="3AC60A5D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Vasilika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Kota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47AE" w:rsidRPr="000F6C59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9A573E" w:rsidRPr="000F6C59">
              <w:rPr>
                <w:rFonts w:ascii="Times New Roman" w:hAnsi="Times New Roman" w:cs="Times New Roman"/>
                <w:sz w:val="24"/>
                <w:szCs w:val="24"/>
              </w:rPr>
              <w:t>, Resolution Department, Bank of Albania</w:t>
            </w:r>
          </w:p>
        </w:tc>
      </w:tr>
      <w:tr w:rsidR="009B4672" w:rsidRPr="006531DF" w14:paraId="3F99E303" w14:textId="77777777" w:rsidTr="00FD0E84">
        <w:tc>
          <w:tcPr>
            <w:tcW w:w="1844" w:type="dxa"/>
          </w:tcPr>
          <w:p w14:paraId="65C9A786" w14:textId="77777777" w:rsidR="009B4672" w:rsidRPr="00405107" w:rsidRDefault="009B46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47" w:type="dxa"/>
          </w:tcPr>
          <w:p w14:paraId="042CA3F0" w14:textId="77777777" w:rsidR="009B4672" w:rsidRPr="000F6C59" w:rsidRDefault="009B46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1DF" w:rsidRPr="006531DF" w14:paraId="2794347E" w14:textId="77777777" w:rsidTr="00FD0E84">
        <w:tc>
          <w:tcPr>
            <w:tcW w:w="1844" w:type="dxa"/>
          </w:tcPr>
          <w:p w14:paraId="37B51D10" w14:textId="75DF00EE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14:00</w:t>
            </w:r>
            <w:r w:rsidR="003C1432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14:30</w:t>
            </w:r>
          </w:p>
        </w:tc>
        <w:tc>
          <w:tcPr>
            <w:tcW w:w="8647" w:type="dxa"/>
          </w:tcPr>
          <w:p w14:paraId="3A28BCAA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The experience of Croatia in operationalizing RRP </w:t>
            </w:r>
          </w:p>
          <w:p w14:paraId="47DA9508" w14:textId="68F12C22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</w:t>
            </w:r>
            <w:r w:rsidR="00547629" w:rsidRPr="000F6C59">
              <w:rPr>
                <w:rStyle w:val="Strong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Šubić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E25" w:rsidRPr="000F6C59">
              <w:rPr>
                <w:rFonts w:ascii="Times New Roman" w:hAnsi="Times New Roman" w:cs="Times New Roman"/>
                <w:sz w:val="24"/>
                <w:szCs w:val="24"/>
              </w:rPr>
              <w:t>Vice Governor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>, Croatian National Bank</w:t>
            </w:r>
          </w:p>
        </w:tc>
      </w:tr>
      <w:tr w:rsidR="006531DF" w:rsidRPr="006531DF" w14:paraId="1AD81E6C" w14:textId="77777777" w:rsidTr="00FD0E84">
        <w:tc>
          <w:tcPr>
            <w:tcW w:w="1844" w:type="dxa"/>
          </w:tcPr>
          <w:p w14:paraId="54CD9058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276199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6A9C0D86" w14:textId="77777777" w:rsidTr="00FD0E84">
        <w:tc>
          <w:tcPr>
            <w:tcW w:w="1844" w:type="dxa"/>
          </w:tcPr>
          <w:p w14:paraId="4D4E6812" w14:textId="14670780" w:rsidR="006B04F6" w:rsidRPr="00FC22A3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14:30 – 15:00</w:t>
            </w:r>
          </w:p>
        </w:tc>
        <w:tc>
          <w:tcPr>
            <w:tcW w:w="8647" w:type="dxa"/>
          </w:tcPr>
          <w:p w14:paraId="53FB4BE9" w14:textId="7E1930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Coffee break</w:t>
            </w:r>
          </w:p>
        </w:tc>
      </w:tr>
      <w:tr w:rsidR="006531DF" w:rsidRPr="006531DF" w14:paraId="2E437AE6" w14:textId="77777777" w:rsidTr="00FD0E84">
        <w:tc>
          <w:tcPr>
            <w:tcW w:w="1844" w:type="dxa"/>
          </w:tcPr>
          <w:p w14:paraId="27D72949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4579032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31DF" w:rsidRPr="006531DF" w14:paraId="00DA4E26" w14:textId="77777777" w:rsidTr="00FD0E84">
        <w:tc>
          <w:tcPr>
            <w:tcW w:w="1844" w:type="dxa"/>
          </w:tcPr>
          <w:p w14:paraId="5C1EB1A1" w14:textId="38AE8DF2" w:rsidR="006B04F6" w:rsidRPr="00405107" w:rsidRDefault="0001165C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15:00 – 16:00</w:t>
            </w:r>
          </w:p>
        </w:tc>
        <w:tc>
          <w:tcPr>
            <w:tcW w:w="8647" w:type="dxa"/>
          </w:tcPr>
          <w:p w14:paraId="06448033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Panel 4: Resolution strategies and executions: lessons learned so far</w:t>
            </w:r>
          </w:p>
          <w:p w14:paraId="20914A40" w14:textId="12E9F7D3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Moderator: Vasilika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Kota</w:t>
            </w:r>
            <w:r w:rsidR="00057DE0" w:rsidRPr="00940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DE0"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DE0" w:rsidRPr="000F6C59">
              <w:rPr>
                <w:rFonts w:ascii="Times New Roman" w:hAnsi="Times New Roman" w:cs="Times New Roman"/>
                <w:sz w:val="24"/>
                <w:szCs w:val="24"/>
              </w:rPr>
              <w:t>Director, Resolution Department, Bank of Albania</w:t>
            </w:r>
          </w:p>
        </w:tc>
      </w:tr>
      <w:tr w:rsidR="006531DF" w:rsidRPr="006531DF" w14:paraId="0672E084" w14:textId="77777777" w:rsidTr="00FD0E84">
        <w:tc>
          <w:tcPr>
            <w:tcW w:w="1844" w:type="dxa"/>
          </w:tcPr>
          <w:p w14:paraId="6161008A" w14:textId="77777777" w:rsidR="006B04F6" w:rsidRPr="00405107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15EA1D2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31DF" w:rsidRPr="006531DF" w14:paraId="007012D0" w14:textId="77777777" w:rsidTr="00FD0E84">
        <w:tc>
          <w:tcPr>
            <w:tcW w:w="1844" w:type="dxa"/>
          </w:tcPr>
          <w:p w14:paraId="3725D1BA" w14:textId="77777777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15:00 – 15:30</w:t>
            </w:r>
          </w:p>
        </w:tc>
        <w:tc>
          <w:tcPr>
            <w:tcW w:w="8647" w:type="dxa"/>
          </w:tcPr>
          <w:p w14:paraId="40EB95A0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Defining resolution strategies</w:t>
            </w:r>
          </w:p>
          <w:p w14:paraId="28D7F8C9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>Radek</w:t>
            </w:r>
            <w:proofErr w:type="spellEnd"/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Urban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Executive Director, Resolution Department, Czech National Bank </w:t>
            </w:r>
          </w:p>
        </w:tc>
      </w:tr>
      <w:tr w:rsidR="006531DF" w:rsidRPr="006531DF" w14:paraId="6E047C04" w14:textId="77777777" w:rsidTr="00FD0E84">
        <w:tc>
          <w:tcPr>
            <w:tcW w:w="1844" w:type="dxa"/>
          </w:tcPr>
          <w:p w14:paraId="6998BE49" w14:textId="77777777" w:rsidR="006B04F6" w:rsidRPr="00405107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3C8EBA2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6A284230" w14:textId="77777777" w:rsidTr="00FD0E84">
        <w:tc>
          <w:tcPr>
            <w:tcW w:w="1844" w:type="dxa"/>
          </w:tcPr>
          <w:p w14:paraId="668E563B" w14:textId="4170FD8C" w:rsidR="00583172" w:rsidRPr="00405107" w:rsidRDefault="00583172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</w:t>
            </w:r>
            <w:r w:rsidR="003C1432"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</w:t>
            </w:r>
            <w:r w:rsidRPr="004051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</w:t>
            </w:r>
          </w:p>
        </w:tc>
        <w:tc>
          <w:tcPr>
            <w:tcW w:w="8647" w:type="dxa"/>
          </w:tcPr>
          <w:p w14:paraId="7D8EF6C3" w14:textId="77777777" w:rsidR="00583172" w:rsidRPr="000F6C59" w:rsidRDefault="00583172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Lessons learned from recent bank resolution cases in Italy</w:t>
            </w:r>
          </w:p>
          <w:p w14:paraId="709DA0A1" w14:textId="53CE4095" w:rsidR="00583172" w:rsidRPr="000F6C59" w:rsidRDefault="00583172" w:rsidP="00341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F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Sabrina </w:t>
            </w:r>
            <w:r w:rsidRPr="000F6C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Bellacci</w:t>
            </w:r>
            <w:r w:rsidRPr="000F6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E7C" w:rsidRPr="000F6C59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Head of Resolution 1 Division, Italian Resolution Authority, Bank of Italy</w:t>
            </w:r>
          </w:p>
        </w:tc>
      </w:tr>
      <w:tr w:rsidR="006531DF" w:rsidRPr="006531DF" w14:paraId="6853A9A7" w14:textId="77777777" w:rsidTr="00FD0E84">
        <w:tc>
          <w:tcPr>
            <w:tcW w:w="1844" w:type="dxa"/>
          </w:tcPr>
          <w:p w14:paraId="695087FD" w14:textId="77777777" w:rsidR="006B04F6" w:rsidRPr="006531DF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17DF603" w14:textId="77777777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F" w:rsidRPr="006531DF" w14:paraId="315189EF" w14:textId="77777777" w:rsidTr="00FD0E84">
        <w:tc>
          <w:tcPr>
            <w:tcW w:w="1844" w:type="dxa"/>
          </w:tcPr>
          <w:p w14:paraId="0F722ECE" w14:textId="1456CE56" w:rsidR="006B04F6" w:rsidRPr="00FC22A3" w:rsidRDefault="006B04F6" w:rsidP="00341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22A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16:00 – 16:30</w:t>
            </w:r>
          </w:p>
        </w:tc>
        <w:tc>
          <w:tcPr>
            <w:tcW w:w="8647" w:type="dxa"/>
          </w:tcPr>
          <w:p w14:paraId="2A7A4FBB" w14:textId="4300DE23" w:rsidR="006B04F6" w:rsidRPr="000F6C59" w:rsidRDefault="006B04F6" w:rsidP="00341E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Closing remarks, </w:t>
            </w:r>
            <w:proofErr w:type="spellStart"/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BoA</w:t>
            </w:r>
            <w:proofErr w:type="spellEnd"/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Fin</w:t>
            </w:r>
            <w:r w:rsidR="0062599C"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</w:t>
            </w:r>
            <w:r w:rsidRPr="000F6C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ac</w:t>
            </w:r>
            <w:proofErr w:type="spellEnd"/>
          </w:p>
        </w:tc>
      </w:tr>
    </w:tbl>
    <w:p w14:paraId="0BB579CA" w14:textId="77777777" w:rsidR="00583172" w:rsidRPr="00781469" w:rsidRDefault="00583172" w:rsidP="00B517D3">
      <w:pPr>
        <w:shd w:val="clear" w:color="auto" w:fill="FFFFFF" w:themeFill="background1"/>
        <w:spacing w:before="60" w:after="60"/>
        <w:rPr>
          <w:rFonts w:ascii="Times New Roman" w:eastAsia="Calibri" w:hAnsi="Times New Roman" w:cs="Times New Roman"/>
          <w:b/>
        </w:rPr>
      </w:pPr>
    </w:p>
    <w:p w14:paraId="454FCA44" w14:textId="77777777" w:rsidR="00D06872" w:rsidRDefault="00D06872" w:rsidP="00D06872">
      <w:pPr>
        <w:pStyle w:val="Default"/>
      </w:pPr>
    </w:p>
    <w:sectPr w:rsidR="00D06872" w:rsidSect="00862F05">
      <w:pgSz w:w="11900" w:h="16840"/>
      <w:pgMar w:top="1418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B6212"/>
    <w:multiLevelType w:val="hybridMultilevel"/>
    <w:tmpl w:val="8C6EF4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D"/>
    <w:rsid w:val="0001165C"/>
    <w:rsid w:val="00021213"/>
    <w:rsid w:val="00055ACA"/>
    <w:rsid w:val="00057DE0"/>
    <w:rsid w:val="000C0848"/>
    <w:rsid w:val="000D4E3B"/>
    <w:rsid w:val="000F2641"/>
    <w:rsid w:val="000F4E7C"/>
    <w:rsid w:val="000F6C59"/>
    <w:rsid w:val="001020D0"/>
    <w:rsid w:val="00103F49"/>
    <w:rsid w:val="00110914"/>
    <w:rsid w:val="00147942"/>
    <w:rsid w:val="00151C3C"/>
    <w:rsid w:val="001A1354"/>
    <w:rsid w:val="001F721E"/>
    <w:rsid w:val="00234C6D"/>
    <w:rsid w:val="00263CFF"/>
    <w:rsid w:val="002C609B"/>
    <w:rsid w:val="002D3E47"/>
    <w:rsid w:val="002E3255"/>
    <w:rsid w:val="003160DD"/>
    <w:rsid w:val="00341E30"/>
    <w:rsid w:val="003554A5"/>
    <w:rsid w:val="003B0238"/>
    <w:rsid w:val="003B4E5A"/>
    <w:rsid w:val="003B7229"/>
    <w:rsid w:val="003B7AAD"/>
    <w:rsid w:val="003C1432"/>
    <w:rsid w:val="003C7E59"/>
    <w:rsid w:val="003F29C9"/>
    <w:rsid w:val="00405107"/>
    <w:rsid w:val="004242E8"/>
    <w:rsid w:val="00466E69"/>
    <w:rsid w:val="004807D5"/>
    <w:rsid w:val="00482212"/>
    <w:rsid w:val="00487344"/>
    <w:rsid w:val="004A63B3"/>
    <w:rsid w:val="004B1C61"/>
    <w:rsid w:val="004B68B8"/>
    <w:rsid w:val="004E208C"/>
    <w:rsid w:val="004E331B"/>
    <w:rsid w:val="00511E25"/>
    <w:rsid w:val="0053348D"/>
    <w:rsid w:val="00547629"/>
    <w:rsid w:val="005631AD"/>
    <w:rsid w:val="005747AE"/>
    <w:rsid w:val="00583172"/>
    <w:rsid w:val="005A76E3"/>
    <w:rsid w:val="005C2CBB"/>
    <w:rsid w:val="00614A9B"/>
    <w:rsid w:val="0062599C"/>
    <w:rsid w:val="006531DF"/>
    <w:rsid w:val="006A5229"/>
    <w:rsid w:val="006B04F6"/>
    <w:rsid w:val="006D38EF"/>
    <w:rsid w:val="00736BF0"/>
    <w:rsid w:val="00737186"/>
    <w:rsid w:val="0075313D"/>
    <w:rsid w:val="00781469"/>
    <w:rsid w:val="007A2DE6"/>
    <w:rsid w:val="007A7328"/>
    <w:rsid w:val="007D2BCB"/>
    <w:rsid w:val="007E3C83"/>
    <w:rsid w:val="007F16C9"/>
    <w:rsid w:val="00807AB5"/>
    <w:rsid w:val="00817E25"/>
    <w:rsid w:val="00836555"/>
    <w:rsid w:val="008540AA"/>
    <w:rsid w:val="00862F05"/>
    <w:rsid w:val="00891EEA"/>
    <w:rsid w:val="008F12CD"/>
    <w:rsid w:val="00940504"/>
    <w:rsid w:val="00954D20"/>
    <w:rsid w:val="009A1E6A"/>
    <w:rsid w:val="009A573E"/>
    <w:rsid w:val="009B4672"/>
    <w:rsid w:val="009C21F2"/>
    <w:rsid w:val="009E652E"/>
    <w:rsid w:val="009F0E85"/>
    <w:rsid w:val="00A45C6D"/>
    <w:rsid w:val="00A56FF6"/>
    <w:rsid w:val="00A756B5"/>
    <w:rsid w:val="00AA1C76"/>
    <w:rsid w:val="00AA48DB"/>
    <w:rsid w:val="00B20372"/>
    <w:rsid w:val="00B2402A"/>
    <w:rsid w:val="00B243FF"/>
    <w:rsid w:val="00B463E4"/>
    <w:rsid w:val="00B517D3"/>
    <w:rsid w:val="00B671EA"/>
    <w:rsid w:val="00B7158E"/>
    <w:rsid w:val="00BB3C62"/>
    <w:rsid w:val="00BC7D3C"/>
    <w:rsid w:val="00BE1BE7"/>
    <w:rsid w:val="00C621F4"/>
    <w:rsid w:val="00C951E3"/>
    <w:rsid w:val="00CA20DB"/>
    <w:rsid w:val="00D031CC"/>
    <w:rsid w:val="00D06872"/>
    <w:rsid w:val="00D40CB7"/>
    <w:rsid w:val="00D43DC6"/>
    <w:rsid w:val="00D62547"/>
    <w:rsid w:val="00D75B85"/>
    <w:rsid w:val="00D75CF4"/>
    <w:rsid w:val="00D83D05"/>
    <w:rsid w:val="00DA3020"/>
    <w:rsid w:val="00DD231D"/>
    <w:rsid w:val="00DD5A5A"/>
    <w:rsid w:val="00E00B03"/>
    <w:rsid w:val="00E15784"/>
    <w:rsid w:val="00ED6093"/>
    <w:rsid w:val="00EF1EF1"/>
    <w:rsid w:val="00F014F2"/>
    <w:rsid w:val="00F26995"/>
    <w:rsid w:val="00F52732"/>
    <w:rsid w:val="00F52EED"/>
    <w:rsid w:val="00F73C0D"/>
    <w:rsid w:val="00F93D3C"/>
    <w:rsid w:val="00FA53A7"/>
    <w:rsid w:val="00FC22A3"/>
    <w:rsid w:val="00FC4F05"/>
    <w:rsid w:val="00FD0E84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23DD6"/>
  <w14:defaultImageDpi w14:val="300"/>
  <w15:docId w15:val="{E521D3C1-92C5-497A-A1DE-5E940FE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62F0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8317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3348D"/>
  </w:style>
  <w:style w:type="character" w:styleId="Emphasis">
    <w:name w:val="Emphasis"/>
    <w:basedOn w:val="DefaultParagraphFont"/>
    <w:uiPriority w:val="20"/>
    <w:qFormat/>
    <w:rsid w:val="0053348D"/>
    <w:rPr>
      <w:i/>
      <w:iCs/>
    </w:rPr>
  </w:style>
  <w:style w:type="character" w:styleId="Strong">
    <w:name w:val="Strong"/>
    <w:basedOn w:val="DefaultParagraphFont"/>
    <w:uiPriority w:val="22"/>
    <w:qFormat/>
    <w:rsid w:val="00547629"/>
    <w:rPr>
      <w:b/>
      <w:bCs/>
    </w:rPr>
  </w:style>
  <w:style w:type="paragraph" w:customStyle="1" w:styleId="Default">
    <w:name w:val="Default"/>
    <w:rsid w:val="00D06872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671EA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Erinda Çaushi (Nervaj)</cp:lastModifiedBy>
  <cp:revision>199</cp:revision>
  <dcterms:created xsi:type="dcterms:W3CDTF">2018-11-09T15:45:00Z</dcterms:created>
  <dcterms:modified xsi:type="dcterms:W3CDTF">2018-11-14T08:52:00Z</dcterms:modified>
</cp:coreProperties>
</file>