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39" w:rsidRPr="0026729D" w:rsidRDefault="00462339" w:rsidP="00462339">
      <w:pPr>
        <w:spacing w:after="0" w:line="240" w:lineRule="auto"/>
        <w:ind w:right="44"/>
        <w:jc w:val="both"/>
        <w:rPr>
          <w:rFonts w:ascii="Times New Roman" w:hAnsi="Times New Roman"/>
          <w:b/>
          <w:sz w:val="24"/>
          <w:szCs w:val="24"/>
          <w:lang w:val="sq-AL"/>
        </w:rPr>
      </w:pPr>
      <w:bookmarkStart w:id="0" w:name="ShtojcaH"/>
      <w:r w:rsidRPr="0026729D">
        <w:rPr>
          <w:rFonts w:ascii="Times New Roman" w:hAnsi="Times New Roman"/>
          <w:b/>
          <w:sz w:val="24"/>
          <w:szCs w:val="24"/>
          <w:lang w:val="sq-AL"/>
        </w:rPr>
        <w:t>Shtojca H</w:t>
      </w:r>
      <w:bookmarkEnd w:id="0"/>
      <w:r>
        <w:rPr>
          <w:rFonts w:ascii="Times New Roman" w:hAnsi="Times New Roman"/>
          <w:b/>
          <w:sz w:val="24"/>
          <w:szCs w:val="24"/>
          <w:lang w:val="sq-AL"/>
        </w:rPr>
        <w:t>.</w:t>
      </w:r>
      <w:r w:rsidRPr="0026729D">
        <w:rPr>
          <w:rFonts w:ascii="Times New Roman" w:hAnsi="Times New Roman"/>
          <w:b/>
          <w:sz w:val="24"/>
          <w:szCs w:val="24"/>
          <w:lang w:val="sq-AL"/>
        </w:rPr>
        <w:t xml:space="preserve"> Mandat për pagesën e detyrimeve për pjesëmarrësit që shlyejnë nëpërmjet një pjesëmarrësi shlyerës në AIPS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3"/>
        <w:gridCol w:w="1570"/>
        <w:gridCol w:w="916"/>
        <w:gridCol w:w="358"/>
        <w:gridCol w:w="692"/>
        <w:gridCol w:w="1268"/>
        <w:gridCol w:w="2453"/>
      </w:tblGrid>
      <w:tr w:rsidR="00462339" w:rsidRPr="00462339" w:rsidTr="00EB6F95">
        <w:trPr>
          <w:trHeight w:val="106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46233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1343EF1" wp14:editId="2C5F9B5D">
                  <wp:simplePos x="0" y="0"/>
                  <wp:positionH relativeFrom="column">
                    <wp:align>center</wp:align>
                  </wp:positionH>
                  <wp:positionV relativeFrom="paragraph">
                    <wp:posOffset>-566420</wp:posOffset>
                  </wp:positionV>
                  <wp:extent cx="841248" cy="603504"/>
                  <wp:effectExtent l="0" t="0" r="0" b="635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8" cy="6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2339" w:rsidRPr="00462339" w:rsidTr="00EB6F95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462339" w:rsidRPr="00462339" w:rsidRDefault="00462339" w:rsidP="00462339">
            <w:pPr>
              <w:spacing w:after="0" w:line="240" w:lineRule="auto"/>
              <w:jc w:val="center"/>
              <w:rPr>
                <w:rFonts w:cs="Calibri"/>
                <w:color w:val="000000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iCs/>
                <w:color w:val="375623"/>
                <w:sz w:val="24"/>
                <w:szCs w:val="24"/>
                <w:lang w:val="sq-AL"/>
              </w:rPr>
              <w:t>BANKA E SHQIPËRISË</w:t>
            </w:r>
          </w:p>
        </w:tc>
      </w:tr>
      <w:tr w:rsidR="00462339" w:rsidRPr="00462339" w:rsidTr="00EB6F95">
        <w:trPr>
          <w:trHeight w:val="131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375623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iCs/>
                <w:color w:val="375623"/>
                <w:sz w:val="24"/>
                <w:szCs w:val="24"/>
                <w:lang w:val="sq-AL"/>
              </w:rPr>
              <w:t>SISTEMI AECH</w:t>
            </w:r>
          </w:p>
          <w:p w:rsidR="00462339" w:rsidRPr="00462339" w:rsidRDefault="00462339" w:rsidP="00462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32"/>
                <w:szCs w:val="32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i/>
                <w:iCs/>
                <w:color w:val="375623"/>
                <w:sz w:val="32"/>
                <w:szCs w:val="32"/>
                <w:lang w:val="sq-AL"/>
              </w:rPr>
              <w:t>Mandat për pagesën e detyrimeve</w:t>
            </w:r>
          </w:p>
          <w:p w:rsidR="00462339" w:rsidRPr="00462339" w:rsidRDefault="00462339" w:rsidP="00462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për shlyerjen nëpërmjet një pjesëmarrësi shlyerës në AIPS</w:t>
            </w:r>
          </w:p>
        </w:tc>
      </w:tr>
      <w:tr w:rsidR="00462339" w:rsidRPr="00462339" w:rsidTr="00EB6F95">
        <w:trPr>
          <w:trHeight w:val="300"/>
          <w:jc w:val="center"/>
        </w:trPr>
        <w:tc>
          <w:tcPr>
            <w:tcW w:w="1173" w:type="pct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462339" w:rsidRPr="00462339" w:rsidRDefault="00462339" w:rsidP="00462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375623"/>
                <w:sz w:val="32"/>
                <w:szCs w:val="32"/>
                <w:lang w:val="sq-AL"/>
              </w:rPr>
            </w:pPr>
          </w:p>
        </w:tc>
        <w:tc>
          <w:tcPr>
            <w:tcW w:w="1316" w:type="pct"/>
            <w:gridSpan w:val="2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1128" w:type="pct"/>
            <w:gridSpan w:val="3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1383" w:type="pct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</w:tr>
      <w:tr w:rsidR="00462339" w:rsidRPr="00462339" w:rsidTr="00EB6F95">
        <w:trPr>
          <w:trHeight w:val="497"/>
          <w:jc w:val="center"/>
        </w:trPr>
        <w:tc>
          <w:tcPr>
            <w:tcW w:w="1173" w:type="pct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color w:val="385623" w:themeColor="accent6" w:themeShade="8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85.5pt;height:21.75pt" o:ole="">
                  <v:imagedata r:id="rId5" o:title=""/>
                </v:shape>
                <w:control r:id="rId6" w:name="OptionButtonRi11" w:shapeid="_x0000_i1033"/>
              </w:object>
            </w:r>
          </w:p>
        </w:tc>
        <w:tc>
          <w:tcPr>
            <w:tcW w:w="1316" w:type="pct"/>
            <w:gridSpan w:val="2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color w:val="385623" w:themeColor="accent6" w:themeShade="80"/>
                <w:sz w:val="24"/>
                <w:szCs w:val="24"/>
              </w:rPr>
              <w:object w:dxaOrig="225" w:dyaOrig="225">
                <v:shape id="_x0000_i1032" type="#_x0000_t75" style="width:85.5pt;height:21.75pt" o:ole="">
                  <v:imagedata r:id="rId7" o:title=""/>
                </v:shape>
                <w:control r:id="rId8" w:name="OptionButtonModifikim11" w:shapeid="_x0000_i1032"/>
              </w:object>
            </w:r>
          </w:p>
        </w:tc>
        <w:tc>
          <w:tcPr>
            <w:tcW w:w="1128" w:type="pct"/>
            <w:gridSpan w:val="3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sz w:val="24"/>
                <w:szCs w:val="24"/>
              </w:rPr>
              <w:object w:dxaOrig="225" w:dyaOrig="225">
                <v:shape id="_x0000_i1031" type="#_x0000_t75" style="width:55.5pt;height:21.75pt" o:ole="">
                  <v:imagedata r:id="rId9" o:title=""/>
                </v:shape>
                <w:control r:id="rId10" w:name="OptionButtonFshirje11" w:shapeid="_x0000_i1031"/>
              </w:object>
            </w:r>
          </w:p>
        </w:tc>
        <w:tc>
          <w:tcPr>
            <w:tcW w:w="1383" w:type="pct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462339" w:rsidRPr="00462339" w:rsidTr="00EB6F95">
        <w:trPr>
          <w:trHeight w:val="426"/>
          <w:jc w:val="center"/>
        </w:trPr>
        <w:tc>
          <w:tcPr>
            <w:tcW w:w="117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  <w:t>Data e aplikimit</w:t>
            </w:r>
          </w:p>
        </w:tc>
        <w:tc>
          <w:tcPr>
            <w:tcW w:w="3827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color w:val="385623" w:themeColor="accent6" w:themeShade="80"/>
                <w:sz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i/>
                <w:color w:val="385623" w:themeColor="accent6" w:themeShade="80"/>
                <w:sz w:val="24"/>
                <w:szCs w:val="24"/>
                <w:lang w:val="sq-AL"/>
              </w:rPr>
              <w:t>__/__/____</w:t>
            </w:r>
          </w:p>
        </w:tc>
      </w:tr>
      <w:tr w:rsidR="00462339" w:rsidRPr="00462339" w:rsidTr="00EB6F95">
        <w:trPr>
          <w:trHeight w:val="426"/>
          <w:jc w:val="center"/>
        </w:trPr>
        <w:tc>
          <w:tcPr>
            <w:tcW w:w="117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  <w:lang w:val="sq-AL"/>
              </w:rPr>
              <w:t>Data e aktivizimit</w:t>
            </w:r>
          </w:p>
        </w:tc>
        <w:tc>
          <w:tcPr>
            <w:tcW w:w="3827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4"/>
                <w:szCs w:val="20"/>
                <w:lang w:val="sq-AL"/>
              </w:rPr>
            </w:pPr>
            <w:r w:rsidRPr="00462339">
              <w:rPr>
                <w:rFonts w:ascii="Times New Roman" w:hAnsi="Times New Roman"/>
                <w:i/>
                <w:color w:val="385623" w:themeColor="accent6" w:themeShade="80"/>
                <w:sz w:val="24"/>
                <w:lang w:val="sq-AL"/>
              </w:rPr>
              <w:t>__/__/____</w:t>
            </w:r>
          </w:p>
        </w:tc>
      </w:tr>
      <w:tr w:rsidR="00462339" w:rsidRPr="00462339" w:rsidTr="00EB6F95">
        <w:trPr>
          <w:trHeight w:val="426"/>
          <w:jc w:val="center"/>
        </w:trPr>
        <w:tc>
          <w:tcPr>
            <w:tcW w:w="5000" w:type="pct"/>
            <w:gridSpan w:val="7"/>
            <w:tcBorders>
              <w:top w:val="single" w:sz="8" w:space="0" w:color="385623" w:themeColor="accent6" w:themeShade="8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color w:val="385623" w:themeColor="accent6" w:themeShade="80"/>
                <w:sz w:val="24"/>
                <w:lang w:val="sq-AL"/>
              </w:rPr>
            </w:pPr>
          </w:p>
        </w:tc>
      </w:tr>
      <w:tr w:rsidR="00462339" w:rsidRPr="00462339" w:rsidTr="00EB6F95">
        <w:trPr>
          <w:trHeight w:val="403"/>
          <w:jc w:val="center"/>
        </w:trPr>
        <w:tc>
          <w:tcPr>
            <w:tcW w:w="5000" w:type="pct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85623" w:themeColor="accent6" w:themeShade="80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  <w:t>(1) Pjesëmarrësi i tërthortë në AECH</w:t>
            </w:r>
            <w:r w:rsidRPr="00462339" w:rsidDel="007C4BEB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  <w:t xml:space="preserve"> </w:t>
            </w:r>
            <w:r w:rsidRPr="00462339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  <w:t>që faturohet</w:t>
            </w:r>
          </w:p>
        </w:tc>
      </w:tr>
      <w:tr w:rsidR="00462339" w:rsidRPr="00462339" w:rsidTr="00EB6F95">
        <w:trPr>
          <w:trHeight w:val="403"/>
          <w:jc w:val="center"/>
        </w:trPr>
        <w:tc>
          <w:tcPr>
            <w:tcW w:w="117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BIC i Sistemit vartës</w:t>
            </w:r>
          </w:p>
        </w:tc>
        <w:tc>
          <w:tcPr>
            <w:tcW w:w="3827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  <w:tr w:rsidR="00462339" w:rsidRPr="00462339" w:rsidTr="00EB6F95">
        <w:trPr>
          <w:trHeight w:val="403"/>
          <w:jc w:val="center"/>
        </w:trPr>
        <w:tc>
          <w:tcPr>
            <w:tcW w:w="117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Emri i Sistemit vartës</w:t>
            </w:r>
          </w:p>
        </w:tc>
        <w:tc>
          <w:tcPr>
            <w:tcW w:w="3827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  <w:tr w:rsidR="00462339" w:rsidRPr="00462339" w:rsidTr="00EB6F95">
        <w:trPr>
          <w:trHeight w:val="403"/>
          <w:jc w:val="center"/>
        </w:trPr>
        <w:tc>
          <w:tcPr>
            <w:tcW w:w="5000" w:type="pct"/>
            <w:gridSpan w:val="7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85623" w:themeColor="accent6" w:themeShade="80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  <w:t>(2) Pjesëmarrësi shlyerës në AIPS llogaria e të cilit debitohet</w:t>
            </w:r>
          </w:p>
        </w:tc>
      </w:tr>
      <w:tr w:rsidR="00462339" w:rsidRPr="00462339" w:rsidTr="00EB6F95">
        <w:trPr>
          <w:trHeight w:val="403"/>
          <w:jc w:val="center"/>
        </w:trPr>
        <w:tc>
          <w:tcPr>
            <w:tcW w:w="117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BIC i pjesëmarrësit</w:t>
            </w:r>
          </w:p>
        </w:tc>
        <w:tc>
          <w:tcPr>
            <w:tcW w:w="3827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  <w:tr w:rsidR="00462339" w:rsidRPr="00462339" w:rsidTr="00EB6F95">
        <w:trPr>
          <w:trHeight w:val="403"/>
          <w:jc w:val="center"/>
        </w:trPr>
        <w:tc>
          <w:tcPr>
            <w:tcW w:w="1173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Emri i pjesëmarrësit</w:t>
            </w:r>
          </w:p>
        </w:tc>
        <w:tc>
          <w:tcPr>
            <w:tcW w:w="3827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  <w:tr w:rsidR="00462339" w:rsidRPr="00462339" w:rsidTr="00EB6F95">
        <w:trPr>
          <w:trHeight w:val="237"/>
          <w:jc w:val="center"/>
        </w:trPr>
        <w:tc>
          <w:tcPr>
            <w:tcW w:w="5000" w:type="pct"/>
            <w:gridSpan w:val="7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nil"/>
            </w:tcBorders>
            <w:shd w:val="clear" w:color="auto" w:fill="auto"/>
            <w:noWrap/>
            <w:vAlign w:val="bottom"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sq-AL"/>
              </w:rPr>
            </w:pPr>
          </w:p>
        </w:tc>
      </w:tr>
      <w:tr w:rsidR="00462339" w:rsidRPr="00462339" w:rsidTr="00EB6F95">
        <w:trPr>
          <w:trHeight w:val="957"/>
          <w:jc w:val="center"/>
        </w:trPr>
        <w:tc>
          <w:tcPr>
            <w:tcW w:w="5000" w:type="pct"/>
            <w:gridSpan w:val="7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nil"/>
            </w:tcBorders>
            <w:shd w:val="clear" w:color="auto" w:fill="auto"/>
            <w:noWrap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i/>
                <w:color w:val="000000"/>
                <w:sz w:val="24"/>
                <w:szCs w:val="24"/>
                <w:lang w:val="sq-AL"/>
              </w:rPr>
              <w:t>Palët konfirmojnë se bien dakord që shumat e faturuara ndaj pjesëmarrësit të tërthortë të sistemit AECH (1), do të debitohen nga llogaria e pjesëmarrësit të shënuar në fushën (2) si pjesëmarrës shlyerës në AIPS për pjesëmarrësin e tërthortë të sistemit AECH (1).</w:t>
            </w:r>
          </w:p>
        </w:tc>
      </w:tr>
      <w:tr w:rsidR="00462339" w:rsidRPr="00462339" w:rsidTr="00EB6F95">
        <w:trPr>
          <w:trHeight w:val="315"/>
          <w:jc w:val="center"/>
        </w:trPr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39" w:rsidRPr="00462339" w:rsidRDefault="00462339" w:rsidP="004623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q-AL"/>
              </w:rPr>
            </w:pPr>
          </w:p>
        </w:tc>
        <w:tc>
          <w:tcPr>
            <w:tcW w:w="38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</w:tr>
      <w:tr w:rsidR="00462339" w:rsidRPr="00462339" w:rsidTr="00EB6F95">
        <w:trPr>
          <w:trHeight w:val="645"/>
          <w:jc w:val="center"/>
        </w:trPr>
        <w:tc>
          <w:tcPr>
            <w:tcW w:w="20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Për pjesëmarrësin shlyerës në AIPS llogaria e të cilit debitohet</w:t>
            </w:r>
          </w:p>
        </w:tc>
        <w:tc>
          <w:tcPr>
            <w:tcW w:w="5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20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Për pjesëmarrësin e tërthortë në AECH</w:t>
            </w:r>
            <w:r w:rsidRPr="00462339" w:rsidDel="002E0FA7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 xml:space="preserve"> </w:t>
            </w:r>
            <w:r w:rsidRPr="00462339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i cili faturohet</w:t>
            </w:r>
          </w:p>
        </w:tc>
      </w:tr>
      <w:tr w:rsidR="00462339" w:rsidRPr="00462339" w:rsidTr="00EB6F95">
        <w:trPr>
          <w:trHeight w:val="315"/>
          <w:jc w:val="center"/>
        </w:trPr>
        <w:tc>
          <w:tcPr>
            <w:tcW w:w="20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Autorizuesi</w:t>
            </w:r>
          </w:p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 xml:space="preserve">(Emri Mbiemri / </w:t>
            </w:r>
            <w:r w:rsidRPr="00462339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Nënshkrimi / Vula</w:t>
            </w:r>
            <w:r w:rsidRPr="00462339"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>)</w:t>
            </w:r>
          </w:p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5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20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Autorizuesi</w:t>
            </w:r>
          </w:p>
          <w:p w:rsidR="00462339" w:rsidRPr="00462339" w:rsidRDefault="00462339" w:rsidP="004623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  <w:p w:rsidR="00462339" w:rsidRPr="00462339" w:rsidRDefault="00462339" w:rsidP="004623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 xml:space="preserve">(Emri Mbiemri / </w:t>
            </w:r>
            <w:r w:rsidRPr="00462339">
              <w:rPr>
                <w:rFonts w:ascii="Times New Roman" w:hAnsi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Nënshkrimi / Vula</w:t>
            </w:r>
            <w:r w:rsidRPr="00462339">
              <w:rPr>
                <w:rFonts w:ascii="Times New Roman" w:hAnsi="Times New Roman"/>
                <w:b/>
                <w:bCs/>
                <w:i/>
                <w:color w:val="375623"/>
                <w:sz w:val="24"/>
                <w:szCs w:val="24"/>
                <w:lang w:val="sq-AL"/>
              </w:rPr>
              <w:t>)</w:t>
            </w:r>
          </w:p>
          <w:p w:rsidR="00462339" w:rsidRPr="00462339" w:rsidRDefault="00462339" w:rsidP="004623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</w:tr>
      <w:tr w:rsidR="00462339" w:rsidRPr="00462339" w:rsidTr="00EB6F95">
        <w:trPr>
          <w:trHeight w:val="330"/>
          <w:jc w:val="center"/>
        </w:trPr>
        <w:tc>
          <w:tcPr>
            <w:tcW w:w="2027" w:type="pct"/>
            <w:gridSpan w:val="2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462339"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5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b/>
                <w:bCs/>
                <w:color w:val="375623"/>
                <w:sz w:val="24"/>
                <w:szCs w:val="24"/>
                <w:lang w:val="sq-AL"/>
              </w:rPr>
            </w:pPr>
          </w:p>
        </w:tc>
        <w:tc>
          <w:tcPr>
            <w:tcW w:w="2056" w:type="pct"/>
            <w:gridSpan w:val="2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462339" w:rsidRPr="00462339" w:rsidRDefault="00462339" w:rsidP="004623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sq-AL"/>
              </w:rPr>
            </w:pPr>
            <w:r w:rsidRPr="00462339">
              <w:rPr>
                <w:rFonts w:ascii="Times New Roman" w:hAnsi="Times New Roman"/>
                <w:color w:val="000000"/>
                <w:sz w:val="20"/>
                <w:szCs w:val="20"/>
                <w:lang w:val="sq-AL"/>
              </w:rPr>
              <w:t> </w:t>
            </w:r>
          </w:p>
        </w:tc>
      </w:tr>
    </w:tbl>
    <w:p w:rsidR="0008003A" w:rsidRDefault="0008003A">
      <w:bookmarkStart w:id="1" w:name="_GoBack"/>
      <w:bookmarkEnd w:id="1"/>
    </w:p>
    <w:sectPr w:rsidR="0008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39"/>
    <w:rsid w:val="0008003A"/>
    <w:rsid w:val="0046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4A69B-9671-4813-8B90-B7E509EA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33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2025-09-17T15:39:00Z</dcterms:created>
  <dcterms:modified xsi:type="dcterms:W3CDTF">2025-09-17T15:39:00Z</dcterms:modified>
</cp:coreProperties>
</file>