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AD" w:rsidRDefault="00AF3FAD" w:rsidP="00AF3FAD">
      <w:pPr>
        <w:ind w:right="44"/>
        <w:jc w:val="both"/>
        <w:rPr>
          <w:b/>
        </w:rPr>
      </w:pPr>
      <w:r w:rsidRPr="003A1B00">
        <w:rPr>
          <w:b/>
        </w:rPr>
        <w:t>Shtojca G. Formular për sistemet vartëse</w:t>
      </w:r>
    </w:p>
    <w:p w:rsidR="00AF3FAD" w:rsidRPr="003A1B00" w:rsidRDefault="00AF3FAD" w:rsidP="00AF3FAD">
      <w:pPr>
        <w:ind w:right="44"/>
        <w:jc w:val="both"/>
        <w:rPr>
          <w:b/>
        </w:rPr>
      </w:pPr>
    </w:p>
    <w:tbl>
      <w:tblPr>
        <w:tblW w:w="5252" w:type="pct"/>
        <w:jc w:val="center"/>
        <w:tblLayout w:type="fixed"/>
        <w:tblLook w:val="04A0" w:firstRow="1" w:lastRow="0" w:firstColumn="1" w:lastColumn="0" w:noHBand="0" w:noVBand="1"/>
      </w:tblPr>
      <w:tblGrid>
        <w:gridCol w:w="2997"/>
        <w:gridCol w:w="1487"/>
        <w:gridCol w:w="1148"/>
        <w:gridCol w:w="979"/>
        <w:gridCol w:w="269"/>
        <w:gridCol w:w="901"/>
        <w:gridCol w:w="2051"/>
      </w:tblGrid>
      <w:tr w:rsidR="00AF3FAD" w:rsidRPr="003A1B00" w:rsidTr="00AF3FAD">
        <w:trPr>
          <w:trHeight w:val="102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  <w:r w:rsidRPr="003A1B00">
              <w:rPr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A7C8599" wp14:editId="461E31D2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-566420</wp:posOffset>
                  </wp:positionV>
                  <wp:extent cx="841248" cy="603504"/>
                  <wp:effectExtent l="0" t="0" r="0" b="635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60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3FAD" w:rsidRPr="003A1B00" w:rsidTr="00AF3FAD">
        <w:trPr>
          <w:trHeight w:val="342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AF3FAD" w:rsidRPr="003A1B00" w:rsidRDefault="00AF3FAD" w:rsidP="00D34823">
            <w:pPr>
              <w:jc w:val="center"/>
              <w:rPr>
                <w:rFonts w:ascii="Calibri" w:hAnsi="Calibri" w:cs="Calibri"/>
                <w:color w:val="000000"/>
              </w:rPr>
            </w:pPr>
            <w:r w:rsidRPr="003A1B00">
              <w:rPr>
                <w:b/>
                <w:bCs/>
                <w:iCs/>
                <w:color w:val="375623"/>
              </w:rPr>
              <w:t>BANKA E SHQIPËRISË</w:t>
            </w:r>
          </w:p>
        </w:tc>
      </w:tr>
      <w:tr w:rsidR="00AF3FAD" w:rsidRPr="003A1B00" w:rsidTr="00AF3FAD">
        <w:trPr>
          <w:trHeight w:val="489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</w:tcPr>
          <w:p w:rsidR="00AF3FAD" w:rsidRPr="003A1B00" w:rsidRDefault="00AF3FAD" w:rsidP="00D34823">
            <w:pPr>
              <w:jc w:val="center"/>
              <w:rPr>
                <w:b/>
                <w:bCs/>
                <w:iCs/>
                <w:color w:val="375623"/>
              </w:rPr>
            </w:pPr>
            <w:r w:rsidRPr="003A1B00">
              <w:rPr>
                <w:b/>
                <w:bCs/>
                <w:iCs/>
                <w:color w:val="375623"/>
              </w:rPr>
              <w:t>SISTEMI AIPS</w:t>
            </w:r>
          </w:p>
        </w:tc>
      </w:tr>
      <w:tr w:rsidR="00AF3FAD" w:rsidRPr="003A1B00" w:rsidTr="00AF3FAD">
        <w:trPr>
          <w:trHeight w:val="2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AF3FAD" w:rsidRPr="003A1B00" w:rsidRDefault="00AF3FAD" w:rsidP="00D34823">
            <w:pPr>
              <w:jc w:val="center"/>
              <w:rPr>
                <w:b/>
                <w:bCs/>
                <w:i/>
                <w:iCs/>
                <w:color w:val="375623"/>
                <w:sz w:val="32"/>
                <w:szCs w:val="32"/>
              </w:rPr>
            </w:pPr>
            <w:r w:rsidRPr="003A1B00">
              <w:rPr>
                <w:b/>
                <w:bCs/>
                <w:i/>
                <w:iCs/>
                <w:color w:val="375623"/>
                <w:sz w:val="32"/>
                <w:szCs w:val="32"/>
              </w:rPr>
              <w:t>Formular për sistemet vartëse</w:t>
            </w:r>
          </w:p>
        </w:tc>
      </w:tr>
      <w:tr w:rsidR="00AF3FAD" w:rsidRPr="003A1B00" w:rsidTr="00AF3FAD">
        <w:trPr>
          <w:trHeight w:val="288"/>
          <w:jc w:val="center"/>
        </w:trPr>
        <w:tc>
          <w:tcPr>
            <w:tcW w:w="1524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jc w:val="center"/>
              <w:rPr>
                <w:b/>
                <w:bCs/>
                <w:i/>
                <w:iCs/>
                <w:color w:val="375623"/>
                <w:sz w:val="32"/>
                <w:szCs w:val="32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  <w:tc>
          <w:tcPr>
            <w:tcW w:w="1093" w:type="pct"/>
            <w:gridSpan w:val="3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</w:tr>
      <w:tr w:rsidR="00AF3FAD" w:rsidRPr="003A1B00" w:rsidTr="00AF3FAD">
        <w:trPr>
          <w:trHeight w:val="387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Sistemi vartës</w:t>
            </w:r>
          </w:p>
        </w:tc>
        <w:tc>
          <w:tcPr>
            <w:tcW w:w="3475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AF3FAD" w:rsidRPr="003A1B00" w:rsidRDefault="00AF3FAD" w:rsidP="00D34823">
            <w:pPr>
              <w:rPr>
                <w:color w:val="385623" w:themeColor="accent6" w:themeShade="80"/>
              </w:rPr>
            </w:pPr>
          </w:p>
        </w:tc>
      </w:tr>
      <w:tr w:rsidR="00AF3FAD" w:rsidRPr="003A1B00" w:rsidTr="00AF3FAD">
        <w:trPr>
          <w:trHeight w:val="387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Adresa:</w:t>
            </w:r>
          </w:p>
        </w:tc>
        <w:tc>
          <w:tcPr>
            <w:tcW w:w="3475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AF3FAD" w:rsidRPr="003A1B00" w:rsidRDefault="00AF3FAD" w:rsidP="00D34823">
            <w:pPr>
              <w:rPr>
                <w:color w:val="385623" w:themeColor="accent6" w:themeShade="80"/>
              </w:rPr>
            </w:pPr>
          </w:p>
        </w:tc>
      </w:tr>
      <w:tr w:rsidR="00AF3FAD" w:rsidRPr="003A1B00" w:rsidTr="00AF3FAD">
        <w:trPr>
          <w:trHeight w:val="387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BIC (live)</w:t>
            </w:r>
          </w:p>
        </w:tc>
        <w:tc>
          <w:tcPr>
            <w:tcW w:w="1340" w:type="pct"/>
            <w:gridSpan w:val="2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000000"/>
              </w:rPr>
            </w:pPr>
          </w:p>
        </w:tc>
        <w:tc>
          <w:tcPr>
            <w:tcW w:w="1093" w:type="pct"/>
            <w:gridSpan w:val="3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BIC (test)</w:t>
            </w:r>
          </w:p>
        </w:tc>
        <w:tc>
          <w:tcPr>
            <w:tcW w:w="1041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000000"/>
              </w:rPr>
            </w:pPr>
          </w:p>
        </w:tc>
      </w:tr>
      <w:tr w:rsidR="00AF3FAD" w:rsidRPr="003A1B00" w:rsidTr="00AF3FAD">
        <w:trPr>
          <w:trHeight w:val="478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color w:val="385623" w:themeColor="accent6" w:themeShade="8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95" type="#_x0000_t75" style="width:85.5pt;height:21.75pt" o:ole="">
                  <v:imagedata r:id="rId5" o:title=""/>
                </v:shape>
                <w:control r:id="rId6" w:name="OptionButtonRi" w:shapeid="_x0000_i1495"/>
              </w:object>
            </w:r>
          </w:p>
        </w:tc>
        <w:tc>
          <w:tcPr>
            <w:tcW w:w="1340" w:type="pct"/>
            <w:gridSpan w:val="2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AF3FAD" w:rsidRPr="003A1B00" w:rsidRDefault="00AF3FAD" w:rsidP="00D34823">
            <w:pPr>
              <w:rPr>
                <w:b/>
                <w:i/>
                <w:color w:val="000000"/>
              </w:rPr>
            </w:pPr>
            <w:r w:rsidRPr="003A1B00">
              <w:rPr>
                <w:b/>
                <w:color w:val="385623" w:themeColor="accent6" w:themeShade="80"/>
              </w:rPr>
              <w:object w:dxaOrig="225" w:dyaOrig="225">
                <v:shape id="_x0000_i1494" type="#_x0000_t75" style="width:85.5pt;height:21.75pt" o:ole="">
                  <v:imagedata r:id="rId7" o:title=""/>
                </v:shape>
                <w:control r:id="rId8" w:name="OptionButtonModifikim" w:shapeid="_x0000_i1494"/>
              </w:object>
            </w:r>
          </w:p>
        </w:tc>
        <w:tc>
          <w:tcPr>
            <w:tcW w:w="1093" w:type="pct"/>
            <w:gridSpan w:val="3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</w:rPr>
              <w:object w:dxaOrig="225" w:dyaOrig="225">
                <v:shape id="_x0000_i1493" type="#_x0000_t75" style="width:59.25pt;height:21.75pt" o:ole="">
                  <v:imagedata r:id="rId9" o:title=""/>
                </v:shape>
                <w:control r:id="rId10" w:name="OptionButtonFshirje" w:shapeid="_x0000_i1493"/>
              </w:object>
            </w:r>
          </w:p>
        </w:tc>
        <w:tc>
          <w:tcPr>
            <w:tcW w:w="1041" w:type="pct"/>
            <w:tcBorders>
              <w:top w:val="single" w:sz="8" w:space="0" w:color="385623" w:themeColor="accent6" w:themeShade="80"/>
              <w:bottom w:val="single" w:sz="8" w:space="0" w:color="385623" w:themeColor="accent6" w:themeShade="80"/>
            </w:tcBorders>
            <w:shd w:val="clear" w:color="auto" w:fill="FFFFFF" w:themeFill="background1"/>
            <w:noWrap/>
            <w:vAlign w:val="center"/>
          </w:tcPr>
          <w:p w:rsidR="00AF3FAD" w:rsidRPr="003A1B00" w:rsidRDefault="00AF3FAD" w:rsidP="00D34823">
            <w:pPr>
              <w:rPr>
                <w:b/>
                <w:i/>
                <w:color w:val="000000"/>
              </w:rPr>
            </w:pPr>
          </w:p>
        </w:tc>
      </w:tr>
      <w:tr w:rsidR="00AF3FAD" w:rsidRPr="003A1B00" w:rsidTr="00AF3FAD">
        <w:trPr>
          <w:trHeight w:val="415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Qëllimi i aplikimit</w:t>
            </w:r>
          </w:p>
        </w:tc>
        <w:tc>
          <w:tcPr>
            <w:tcW w:w="3475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center"/>
            <w:hideMark/>
          </w:tcPr>
          <w:p w:rsidR="00AF3FAD" w:rsidRPr="003A1B00" w:rsidRDefault="00AF3FAD" w:rsidP="00D34823">
            <w:pPr>
              <w:rPr>
                <w:color w:val="385623" w:themeColor="accent6" w:themeShade="80"/>
                <w:sz w:val="22"/>
                <w:szCs w:val="22"/>
              </w:rPr>
            </w:pPr>
            <w:sdt>
              <w:sdtPr>
                <w:rPr>
                  <w:color w:val="385623" w:themeColor="accent6" w:themeShade="80"/>
                  <w:sz w:val="22"/>
                  <w:szCs w:val="22"/>
                </w:rPr>
                <w:id w:val="65681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color w:val="385623" w:themeColor="accent6" w:themeShade="80"/>
                    <w:sz w:val="22"/>
                    <w:szCs w:val="22"/>
                  </w:rPr>
                  <w:t>☐</w:t>
                </w:r>
              </w:sdtContent>
            </w:sdt>
            <w:r w:rsidRPr="003A1B00">
              <w:rPr>
                <w:color w:val="385623" w:themeColor="accent6" w:themeShade="80"/>
                <w:sz w:val="22"/>
                <w:szCs w:val="22"/>
              </w:rPr>
              <w:t>Operim live</w:t>
            </w:r>
          </w:p>
          <w:p w:rsidR="00AF3FAD" w:rsidRPr="003A1B00" w:rsidRDefault="00AF3FAD" w:rsidP="00D34823">
            <w:pPr>
              <w:rPr>
                <w:color w:val="385623" w:themeColor="accent6" w:themeShade="80"/>
                <w:sz w:val="22"/>
                <w:szCs w:val="22"/>
              </w:rPr>
            </w:pPr>
            <w:sdt>
              <w:sdtPr>
                <w:rPr>
                  <w:color w:val="385623" w:themeColor="accent6" w:themeShade="80"/>
                  <w:sz w:val="22"/>
                  <w:szCs w:val="22"/>
                </w:rPr>
                <w:id w:val="-201668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color w:val="385623" w:themeColor="accent6" w:themeShade="80"/>
                    <w:sz w:val="22"/>
                    <w:szCs w:val="22"/>
                  </w:rPr>
                  <w:t>☐</w:t>
                </w:r>
              </w:sdtContent>
            </w:sdt>
            <w:r w:rsidRPr="003A1B00">
              <w:rPr>
                <w:color w:val="385623" w:themeColor="accent6" w:themeShade="80"/>
                <w:sz w:val="22"/>
                <w:szCs w:val="22"/>
              </w:rPr>
              <w:t>Test dhe trajnim</w:t>
            </w:r>
          </w:p>
          <w:p w:rsidR="00AF3FAD" w:rsidRPr="003A1B00" w:rsidRDefault="00AF3FAD" w:rsidP="00D34823">
            <w:pPr>
              <w:rPr>
                <w:b/>
                <w:i/>
                <w:color w:val="385623" w:themeColor="accent6" w:themeShade="80"/>
              </w:rPr>
            </w:pPr>
            <w:sdt>
              <w:sdtPr>
                <w:rPr>
                  <w:color w:val="385623" w:themeColor="accent6" w:themeShade="80"/>
                  <w:sz w:val="22"/>
                  <w:szCs w:val="22"/>
                </w:rPr>
                <w:id w:val="-18313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color w:val="385623" w:themeColor="accent6" w:themeShade="80"/>
                    <w:sz w:val="22"/>
                    <w:szCs w:val="22"/>
                  </w:rPr>
                  <w:t>☐</w:t>
                </w:r>
              </w:sdtContent>
            </w:sdt>
            <w:r w:rsidRPr="003A1B00">
              <w:rPr>
                <w:color w:val="385623" w:themeColor="accent6" w:themeShade="80"/>
                <w:sz w:val="22"/>
                <w:szCs w:val="22"/>
              </w:rPr>
              <w:t>Ndryshim në listën e bankave shlyerëse</w:t>
            </w:r>
          </w:p>
        </w:tc>
      </w:tr>
      <w:tr w:rsidR="00AF3FAD" w:rsidRPr="003A1B00" w:rsidTr="00AF3FAD">
        <w:trPr>
          <w:trHeight w:val="409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Data e aplikimit</w:t>
            </w:r>
          </w:p>
        </w:tc>
        <w:tc>
          <w:tcPr>
            <w:tcW w:w="3475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</w:tcPr>
          <w:p w:rsidR="00AF3FAD" w:rsidRPr="003A1B00" w:rsidRDefault="00AF3FAD" w:rsidP="00D34823">
            <w:pPr>
              <w:rPr>
                <w:color w:val="385623" w:themeColor="accent6" w:themeShade="80"/>
                <w:szCs w:val="22"/>
              </w:rPr>
            </w:pPr>
            <w:r w:rsidRPr="003A1B00">
              <w:rPr>
                <w:b/>
                <w:i/>
                <w:color w:val="385623" w:themeColor="accent6" w:themeShade="80"/>
              </w:rPr>
              <w:t>__/__/____</w:t>
            </w:r>
          </w:p>
        </w:tc>
      </w:tr>
      <w:tr w:rsidR="00AF3FAD" w:rsidRPr="003A1B00" w:rsidTr="00AF3FAD">
        <w:trPr>
          <w:trHeight w:val="409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385623" w:themeFill="accent6" w:themeFillShade="80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FFFFFF" w:themeColor="background1"/>
              </w:rPr>
            </w:pPr>
            <w:r w:rsidRPr="003A1B00">
              <w:rPr>
                <w:b/>
                <w:i/>
                <w:color w:val="FFFFFF" w:themeColor="background1"/>
              </w:rPr>
              <w:t>Data e aktivizimit</w:t>
            </w:r>
          </w:p>
        </w:tc>
        <w:tc>
          <w:tcPr>
            <w:tcW w:w="3475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noWrap/>
            <w:vAlign w:val="center"/>
            <w:hideMark/>
          </w:tcPr>
          <w:p w:rsidR="00AF3FAD" w:rsidRPr="003A1B00" w:rsidRDefault="00AF3FAD" w:rsidP="00D34823">
            <w:pPr>
              <w:rPr>
                <w:color w:val="385623" w:themeColor="accent6" w:themeShade="80"/>
                <w:szCs w:val="20"/>
              </w:rPr>
            </w:pPr>
            <w:r w:rsidRPr="003A1B00">
              <w:rPr>
                <w:color w:val="385623" w:themeColor="accent6" w:themeShade="80"/>
                <w:szCs w:val="22"/>
              </w:rPr>
              <w:t>__/__/____</w:t>
            </w:r>
          </w:p>
        </w:tc>
      </w:tr>
      <w:tr w:rsidR="00AF3FAD" w:rsidRPr="003A1B00" w:rsidTr="00AF3FAD">
        <w:trPr>
          <w:trHeight w:val="288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pct"/>
            <w:gridSpan w:val="2"/>
            <w:tcBorders>
              <w:top w:val="single" w:sz="8" w:space="0" w:color="385623" w:themeColor="accent6" w:themeShade="80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  <w:tc>
          <w:tcPr>
            <w:tcW w:w="1093" w:type="pct"/>
            <w:gridSpan w:val="3"/>
            <w:tcBorders>
              <w:top w:val="single" w:sz="8" w:space="0" w:color="385623" w:themeColor="accent6" w:themeShade="80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8" w:space="0" w:color="385623" w:themeColor="accent6" w:themeShade="80"/>
              <w:left w:val="nil"/>
              <w:bottom w:val="single" w:sz="8" w:space="0" w:color="385623" w:themeColor="accent6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</w:tr>
      <w:tr w:rsidR="00AF3FAD" w:rsidRPr="003A1B00" w:rsidTr="00AF3FAD">
        <w:trPr>
          <w:trHeight w:val="577"/>
          <w:jc w:val="center"/>
        </w:trPr>
        <w:tc>
          <w:tcPr>
            <w:tcW w:w="1524" w:type="pct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  <w:hideMark/>
          </w:tcPr>
          <w:p w:rsidR="00AF3FAD" w:rsidRPr="003A1B00" w:rsidRDefault="00AF3FAD" w:rsidP="00D34823">
            <w:pPr>
              <w:rPr>
                <w:b/>
                <w:i/>
                <w:color w:val="000000"/>
              </w:rPr>
            </w:pPr>
            <w:r w:rsidRPr="003A1B00">
              <w:rPr>
                <w:b/>
                <w:i/>
                <w:color w:val="385623" w:themeColor="accent6" w:themeShade="80"/>
              </w:rPr>
              <w:t>Tipi i sistemit vartës</w:t>
            </w:r>
          </w:p>
        </w:tc>
        <w:tc>
          <w:tcPr>
            <w:tcW w:w="3475" w:type="pct"/>
            <w:gridSpan w:val="6"/>
            <w:tcBorders>
              <w:top w:val="single" w:sz="8" w:space="0" w:color="385623" w:themeColor="accent6" w:themeShade="80"/>
              <w:left w:val="single" w:sz="8" w:space="0" w:color="385623" w:themeColor="accent6" w:themeShade="80"/>
              <w:bottom w:val="single" w:sz="8" w:space="0" w:color="385623" w:themeColor="accent6" w:themeShade="80"/>
              <w:right w:val="single" w:sz="8" w:space="0" w:color="385623" w:themeColor="accent6" w:themeShade="80"/>
            </w:tcBorders>
            <w:shd w:val="clear" w:color="auto" w:fill="auto"/>
            <w:vAlign w:val="bottom"/>
            <w:hideMark/>
          </w:tcPr>
          <w:p w:rsidR="00AF3FAD" w:rsidRPr="003A1B00" w:rsidRDefault="00AF3FAD" w:rsidP="00D34823">
            <w:pPr>
              <w:rPr>
                <w:i/>
                <w:color w:val="385623" w:themeColor="accent6" w:themeShade="80"/>
              </w:rPr>
            </w:pPr>
            <w:sdt>
              <w:sdtPr>
                <w:rPr>
                  <w:i/>
                  <w:color w:val="385623" w:themeColor="accent6" w:themeShade="80"/>
                </w:rPr>
                <w:id w:val="-120101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i/>
                    <w:color w:val="385623" w:themeColor="accent6" w:themeShade="80"/>
                  </w:rPr>
                  <w:t>☐</w:t>
                </w:r>
              </w:sdtContent>
            </w:sdt>
            <w:r w:rsidRPr="003A1B00">
              <w:rPr>
                <w:i/>
                <w:color w:val="385623" w:themeColor="accent6" w:themeShade="80"/>
              </w:rPr>
              <w:t xml:space="preserve"> Sistem pagesash me vlerë të vogël</w:t>
            </w:r>
          </w:p>
          <w:p w:rsidR="00AF3FAD" w:rsidRPr="003A1B00" w:rsidRDefault="00AF3FAD" w:rsidP="00D34823">
            <w:pPr>
              <w:rPr>
                <w:i/>
                <w:color w:val="385623" w:themeColor="accent6" w:themeShade="80"/>
              </w:rPr>
            </w:pPr>
            <w:sdt>
              <w:sdtPr>
                <w:rPr>
                  <w:i/>
                  <w:color w:val="385623" w:themeColor="accent6" w:themeShade="80"/>
                </w:rPr>
                <w:id w:val="203429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i/>
                    <w:color w:val="385623" w:themeColor="accent6" w:themeShade="80"/>
                  </w:rPr>
                  <w:t>☐</w:t>
                </w:r>
              </w:sdtContent>
            </w:sdt>
            <w:r w:rsidRPr="003A1B00">
              <w:rPr>
                <w:i/>
                <w:color w:val="385623" w:themeColor="accent6" w:themeShade="80"/>
              </w:rPr>
              <w:t xml:space="preserve"> Shtëpi klerimi</w:t>
            </w:r>
          </w:p>
          <w:p w:rsidR="00AF3FAD" w:rsidRPr="003A1B00" w:rsidRDefault="00AF3FAD" w:rsidP="00D34823">
            <w:pPr>
              <w:rPr>
                <w:i/>
                <w:color w:val="385623" w:themeColor="accent6" w:themeShade="80"/>
              </w:rPr>
            </w:pPr>
            <w:sdt>
              <w:sdtPr>
                <w:rPr>
                  <w:i/>
                  <w:color w:val="385623" w:themeColor="accent6" w:themeShade="80"/>
                </w:rPr>
                <w:id w:val="114925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i/>
                    <w:color w:val="385623" w:themeColor="accent6" w:themeShade="80"/>
                  </w:rPr>
                  <w:t>☐</w:t>
                </w:r>
              </w:sdtContent>
            </w:sdt>
            <w:r w:rsidRPr="003A1B00">
              <w:rPr>
                <w:i/>
                <w:color w:val="385623" w:themeColor="accent6" w:themeShade="80"/>
              </w:rPr>
              <w:t xml:space="preserve"> Sistem i shlyerjes së titujve</w:t>
            </w:r>
          </w:p>
          <w:p w:rsidR="00AF3FAD" w:rsidRPr="003A1B00" w:rsidRDefault="00AF3FAD" w:rsidP="00D34823">
            <w:pPr>
              <w:rPr>
                <w:i/>
                <w:color w:val="385623" w:themeColor="accent6" w:themeShade="80"/>
              </w:rPr>
            </w:pPr>
            <w:sdt>
              <w:sdtPr>
                <w:rPr>
                  <w:i/>
                  <w:color w:val="385623" w:themeColor="accent6" w:themeShade="80"/>
                </w:rPr>
                <w:id w:val="85037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B00">
                  <w:rPr>
                    <w:rFonts w:ascii="MS Gothic" w:eastAsia="MS Gothic" w:hAnsi="MS Gothic"/>
                    <w:i/>
                    <w:color w:val="385623" w:themeColor="accent6" w:themeShade="80"/>
                  </w:rPr>
                  <w:t>☐</w:t>
                </w:r>
              </w:sdtContent>
            </w:sdt>
            <w:r w:rsidRPr="003A1B00">
              <w:rPr>
                <w:i/>
                <w:color w:val="385623" w:themeColor="accent6" w:themeShade="80"/>
              </w:rPr>
              <w:t xml:space="preserve"> Tjetër ________________</w:t>
            </w:r>
          </w:p>
        </w:tc>
      </w:tr>
      <w:tr w:rsidR="00AF3FAD" w:rsidRPr="003A1B00" w:rsidTr="00AF3FAD">
        <w:trPr>
          <w:trHeight w:val="288"/>
          <w:jc w:val="center"/>
        </w:trPr>
        <w:tc>
          <w:tcPr>
            <w:tcW w:w="5000" w:type="pct"/>
            <w:gridSpan w:val="7"/>
            <w:tcBorders>
              <w:top w:val="single" w:sz="8" w:space="0" w:color="385623" w:themeColor="accent6" w:themeShade="80"/>
              <w:left w:val="nil"/>
              <w:bottom w:val="single" w:sz="4" w:space="0" w:color="375623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color w:val="000000"/>
                <w:sz w:val="22"/>
                <w:szCs w:val="22"/>
              </w:rPr>
            </w:pPr>
          </w:p>
        </w:tc>
      </w:tr>
      <w:tr w:rsidR="00AF3FAD" w:rsidRPr="003A1B00" w:rsidTr="00AF3FAD">
        <w:trPr>
          <w:trHeight w:val="303"/>
          <w:jc w:val="center"/>
        </w:trPr>
        <w:tc>
          <w:tcPr>
            <w:tcW w:w="5000" w:type="pct"/>
            <w:gridSpan w:val="7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375623"/>
            <w:noWrap/>
            <w:vAlign w:val="center"/>
            <w:hideMark/>
          </w:tcPr>
          <w:p w:rsidR="00AF3FAD" w:rsidRPr="003A1B00" w:rsidRDefault="00AF3FAD" w:rsidP="00D34823">
            <w:pPr>
              <w:jc w:val="center"/>
              <w:rPr>
                <w:b/>
                <w:bCs/>
                <w:i/>
                <w:iCs/>
                <w:color w:val="FFFFFF"/>
              </w:rPr>
            </w:pPr>
            <w:r w:rsidRPr="003A1B00">
              <w:rPr>
                <w:b/>
                <w:bCs/>
                <w:i/>
                <w:iCs/>
                <w:color w:val="FFFFFF"/>
              </w:rPr>
              <w:t>Lista e bankave shlyerëse</w:t>
            </w:r>
          </w:p>
        </w:tc>
      </w:tr>
      <w:tr w:rsidR="00AF3FAD" w:rsidRPr="003A1B00" w:rsidTr="00AF3FAD">
        <w:trPr>
          <w:trHeight w:val="288"/>
          <w:jc w:val="center"/>
        </w:trPr>
        <w:tc>
          <w:tcPr>
            <w:tcW w:w="1524" w:type="pct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000000" w:fill="E2EFDA"/>
            <w:noWrap/>
            <w:vAlign w:val="bottom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  <w:sz w:val="22"/>
                <w:szCs w:val="22"/>
              </w:rPr>
            </w:pPr>
            <w:r w:rsidRPr="003A1B00">
              <w:rPr>
                <w:b/>
                <w:bCs/>
                <w:color w:val="375623"/>
                <w:sz w:val="22"/>
                <w:szCs w:val="22"/>
              </w:rPr>
              <w:t>BIC i bankës shlyerëse</w:t>
            </w:r>
          </w:p>
        </w:tc>
        <w:tc>
          <w:tcPr>
            <w:tcW w:w="3475" w:type="pct"/>
            <w:gridSpan w:val="6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000000" w:fill="E2EFDA"/>
            <w:noWrap/>
            <w:vAlign w:val="bottom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  <w:sz w:val="22"/>
                <w:szCs w:val="22"/>
              </w:rPr>
            </w:pPr>
            <w:r w:rsidRPr="003A1B00">
              <w:rPr>
                <w:b/>
                <w:bCs/>
                <w:color w:val="375623"/>
                <w:sz w:val="22"/>
                <w:szCs w:val="22"/>
              </w:rPr>
              <w:t>Referenca e marrëveshjes së lidhur me sistemin vartës</w:t>
            </w:r>
          </w:p>
        </w:tc>
      </w:tr>
      <w:tr w:rsidR="00AF3FAD" w:rsidRPr="003A1B00" w:rsidTr="00AF3FAD">
        <w:trPr>
          <w:trHeight w:val="288"/>
          <w:jc w:val="center"/>
        </w:trPr>
        <w:tc>
          <w:tcPr>
            <w:tcW w:w="1524" w:type="pct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color w:val="000000"/>
                <w:sz w:val="22"/>
                <w:szCs w:val="22"/>
              </w:rPr>
            </w:pPr>
            <w:r w:rsidRPr="003A1B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5" w:type="pct"/>
            <w:gridSpan w:val="6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jc w:val="center"/>
              <w:rPr>
                <w:color w:val="000000"/>
                <w:sz w:val="22"/>
                <w:szCs w:val="22"/>
              </w:rPr>
            </w:pPr>
            <w:r w:rsidRPr="003A1B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FAD" w:rsidRPr="003A1B00" w:rsidTr="00AF3FAD">
        <w:trPr>
          <w:trHeight w:val="606"/>
          <w:jc w:val="center"/>
        </w:trPr>
        <w:tc>
          <w:tcPr>
            <w:tcW w:w="1524" w:type="pct"/>
            <w:tcBorders>
              <w:top w:val="single" w:sz="4" w:space="0" w:color="375623"/>
              <w:left w:val="single" w:sz="4" w:space="0" w:color="375623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color w:val="000000"/>
                <w:sz w:val="22"/>
                <w:szCs w:val="22"/>
              </w:rPr>
            </w:pPr>
            <w:r w:rsidRPr="003A1B0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5" w:type="pct"/>
            <w:gridSpan w:val="6"/>
            <w:tcBorders>
              <w:top w:val="single" w:sz="4" w:space="0" w:color="375623"/>
              <w:left w:val="nil"/>
              <w:bottom w:val="single" w:sz="4" w:space="0" w:color="375623"/>
              <w:right w:val="single" w:sz="4" w:space="0" w:color="375623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jc w:val="center"/>
              <w:rPr>
                <w:color w:val="000000"/>
                <w:sz w:val="22"/>
                <w:szCs w:val="22"/>
              </w:rPr>
            </w:pPr>
            <w:r w:rsidRPr="003A1B0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F3FAD" w:rsidRPr="003A1B00" w:rsidTr="00AF3FAD">
        <w:trPr>
          <w:trHeight w:val="303"/>
          <w:jc w:val="center"/>
        </w:trPr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FAD" w:rsidRPr="003A1B00" w:rsidRDefault="00AF3FAD" w:rsidP="00D34823">
            <w:pPr>
              <w:rPr>
                <w:sz w:val="20"/>
                <w:szCs w:val="20"/>
              </w:rPr>
            </w:pPr>
          </w:p>
        </w:tc>
      </w:tr>
      <w:tr w:rsidR="00AF3FAD" w:rsidRPr="003A1B00" w:rsidTr="00AF3FAD">
        <w:trPr>
          <w:trHeight w:val="620"/>
          <w:jc w:val="center"/>
        </w:trPr>
        <w:tc>
          <w:tcPr>
            <w:tcW w:w="2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08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 </w:t>
            </w:r>
          </w:p>
        </w:tc>
        <w:tc>
          <w:tcPr>
            <w:tcW w:w="1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 </w:t>
            </w:r>
          </w:p>
        </w:tc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AF3FAD" w:rsidRPr="003A1B00" w:rsidRDefault="00AF3FAD" w:rsidP="00D34823">
            <w:pPr>
              <w:jc w:val="right"/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Për sistemin vartës</w:t>
            </w:r>
          </w:p>
        </w:tc>
      </w:tr>
      <w:tr w:rsidR="00AF3FAD" w:rsidRPr="003A1B00" w:rsidTr="00AF3FAD">
        <w:trPr>
          <w:trHeight w:val="303"/>
          <w:jc w:val="center"/>
        </w:trPr>
        <w:tc>
          <w:tcPr>
            <w:tcW w:w="2280" w:type="pct"/>
            <w:gridSpan w:val="2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08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AF3FAD" w:rsidRPr="003A1B00" w:rsidRDefault="00AF3FAD" w:rsidP="00D34823">
            <w:pPr>
              <w:jc w:val="right"/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color w:val="375623"/>
              </w:rPr>
              <w:t>Autorizuesi</w:t>
            </w:r>
          </w:p>
          <w:p w:rsidR="00AF3FAD" w:rsidRPr="003A1B00" w:rsidRDefault="00AF3FAD" w:rsidP="00D34823">
            <w:pPr>
              <w:jc w:val="right"/>
              <w:rPr>
                <w:b/>
                <w:bCs/>
                <w:i/>
                <w:color w:val="375623"/>
              </w:rPr>
            </w:pPr>
          </w:p>
          <w:p w:rsidR="00AF3FAD" w:rsidRPr="003A1B00" w:rsidRDefault="00AF3FAD" w:rsidP="00D34823">
            <w:pPr>
              <w:jc w:val="right"/>
              <w:rPr>
                <w:b/>
                <w:bCs/>
                <w:color w:val="375623"/>
              </w:rPr>
            </w:pPr>
            <w:r w:rsidRPr="003A1B00">
              <w:rPr>
                <w:b/>
                <w:bCs/>
                <w:i/>
                <w:color w:val="375623"/>
              </w:rPr>
              <w:t>(</w:t>
            </w:r>
            <w:r w:rsidRPr="003A1B00">
              <w:rPr>
                <w:b/>
                <w:bCs/>
                <w:i/>
                <w:iCs/>
                <w:color w:val="375623"/>
              </w:rPr>
              <w:t>Emri Mbiemri / Nënshkrimi / Vula</w:t>
            </w:r>
            <w:r w:rsidRPr="003A1B00">
              <w:rPr>
                <w:b/>
                <w:bCs/>
                <w:i/>
                <w:color w:val="375623"/>
              </w:rPr>
              <w:t>)</w:t>
            </w:r>
          </w:p>
        </w:tc>
      </w:tr>
      <w:tr w:rsidR="00AF3FAD" w:rsidRPr="003A1B00" w:rsidTr="00AF3FAD">
        <w:trPr>
          <w:trHeight w:val="619"/>
          <w:jc w:val="center"/>
        </w:trPr>
        <w:tc>
          <w:tcPr>
            <w:tcW w:w="2280" w:type="pct"/>
            <w:gridSpan w:val="2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08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3FAD" w:rsidRPr="003A1B00" w:rsidRDefault="00AF3FAD" w:rsidP="00D34823">
            <w:pPr>
              <w:rPr>
                <w:b/>
                <w:bCs/>
                <w:color w:val="375623"/>
              </w:rPr>
            </w:pPr>
          </w:p>
        </w:tc>
        <w:tc>
          <w:tcPr>
            <w:tcW w:w="1501" w:type="pct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AF3FAD" w:rsidRPr="003A1B00" w:rsidRDefault="00AF3FAD" w:rsidP="00D34823">
            <w:pPr>
              <w:rPr>
                <w:color w:val="000000"/>
                <w:sz w:val="20"/>
                <w:szCs w:val="20"/>
              </w:rPr>
            </w:pPr>
            <w:r w:rsidRPr="003A1B0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100FD6" w:rsidRDefault="00100FD6">
      <w:bookmarkStart w:id="0" w:name="_GoBack"/>
      <w:bookmarkEnd w:id="0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D"/>
    <w:rsid w:val="00100FD6"/>
    <w:rsid w:val="00A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8AEFC-10F5-4368-BFAC-227CDAB3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2025-09-17T14:35:00Z</dcterms:created>
  <dcterms:modified xsi:type="dcterms:W3CDTF">2025-09-17T14:37:00Z</dcterms:modified>
</cp:coreProperties>
</file>